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AE9" w:rsidRPr="00A80AE9" w:rsidRDefault="00A80AE9" w:rsidP="00A80AE9">
      <w:pPr>
        <w:widowControl w:val="0"/>
        <w:shd w:val="clear" w:color="auto" w:fill="FFFFFF"/>
        <w:spacing w:line="270" w:lineRule="auto"/>
        <w:jc w:val="center"/>
        <w:outlineLvl w:val="0"/>
        <w:rPr>
          <w:spacing w:val="8"/>
          <w:sz w:val="24"/>
          <w:szCs w:val="24"/>
        </w:rPr>
      </w:pPr>
      <w:r w:rsidRPr="00A80AE9">
        <w:rPr>
          <w:spacing w:val="8"/>
          <w:sz w:val="24"/>
          <w:szCs w:val="24"/>
        </w:rPr>
        <w:t>Федеральное государственное образовательное бюджетное</w:t>
      </w:r>
    </w:p>
    <w:p w:rsidR="00A80AE9" w:rsidRPr="00A80AE9" w:rsidRDefault="00A80AE9" w:rsidP="00A80AE9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A80AE9">
        <w:rPr>
          <w:spacing w:val="8"/>
          <w:sz w:val="24"/>
          <w:szCs w:val="24"/>
        </w:rPr>
        <w:t xml:space="preserve"> учреждение высшего образования</w:t>
      </w:r>
    </w:p>
    <w:p w:rsidR="00A80AE9" w:rsidRPr="00A80AE9" w:rsidRDefault="00A80AE9" w:rsidP="00A80AE9">
      <w:pPr>
        <w:widowControl w:val="0"/>
        <w:shd w:val="clear" w:color="auto" w:fill="FFFFFF"/>
        <w:spacing w:line="270" w:lineRule="auto"/>
        <w:jc w:val="center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:rsidR="00A80AE9" w:rsidRPr="00A80AE9" w:rsidRDefault="00A80AE9" w:rsidP="00A80AE9">
      <w:pPr>
        <w:widowControl w:val="0"/>
        <w:shd w:val="clear" w:color="auto" w:fill="FFFFFF"/>
        <w:spacing w:line="270" w:lineRule="auto"/>
        <w:jc w:val="center"/>
        <w:outlineLvl w:val="0"/>
        <w:rPr>
          <w:b/>
          <w:spacing w:val="8"/>
          <w:sz w:val="24"/>
          <w:szCs w:val="24"/>
        </w:rPr>
      </w:pPr>
      <w:proofErr w:type="spellStart"/>
      <w:r w:rsidRPr="00A80AE9">
        <w:rPr>
          <w:b/>
          <w:spacing w:val="8"/>
          <w:sz w:val="24"/>
          <w:szCs w:val="24"/>
        </w:rPr>
        <w:t>Сургутский</w:t>
      </w:r>
      <w:proofErr w:type="spellEnd"/>
      <w:r w:rsidRPr="00A80AE9">
        <w:rPr>
          <w:b/>
          <w:spacing w:val="8"/>
          <w:sz w:val="24"/>
          <w:szCs w:val="24"/>
        </w:rPr>
        <w:t xml:space="preserve"> финансово-экономический колледж</w:t>
      </w:r>
    </w:p>
    <w:p w:rsidR="00A80AE9" w:rsidRPr="00A80AE9" w:rsidRDefault="00A80AE9" w:rsidP="00A80AE9">
      <w:pPr>
        <w:widowControl w:val="0"/>
        <w:shd w:val="clear" w:color="auto" w:fill="FFFFFF"/>
        <w:spacing w:line="480" w:lineRule="auto"/>
        <w:jc w:val="center"/>
        <w:outlineLvl w:val="0"/>
        <w:rPr>
          <w:b/>
          <w:spacing w:val="8"/>
          <w:sz w:val="24"/>
          <w:szCs w:val="24"/>
        </w:rPr>
      </w:pPr>
      <w:r w:rsidRPr="00A80AE9">
        <w:rPr>
          <w:b/>
          <w:spacing w:val="8"/>
          <w:sz w:val="24"/>
          <w:szCs w:val="24"/>
        </w:rPr>
        <w:t>(</w:t>
      </w:r>
      <w:proofErr w:type="spellStart"/>
      <w:r w:rsidRPr="00A80AE9">
        <w:rPr>
          <w:b/>
          <w:spacing w:val="8"/>
          <w:sz w:val="24"/>
          <w:szCs w:val="24"/>
        </w:rPr>
        <w:t>Сургутский</w:t>
      </w:r>
      <w:proofErr w:type="spellEnd"/>
      <w:r w:rsidRPr="00A80AE9">
        <w:rPr>
          <w:b/>
          <w:spacing w:val="8"/>
          <w:sz w:val="24"/>
          <w:szCs w:val="24"/>
        </w:rPr>
        <w:t xml:space="preserve"> филиал </w:t>
      </w:r>
      <w:proofErr w:type="spellStart"/>
      <w:r w:rsidRPr="00A80AE9">
        <w:rPr>
          <w:b/>
          <w:spacing w:val="8"/>
          <w:sz w:val="24"/>
          <w:szCs w:val="24"/>
        </w:rPr>
        <w:t>Финуниверситета</w:t>
      </w:r>
      <w:proofErr w:type="spellEnd"/>
      <w:r w:rsidRPr="00A80AE9">
        <w:rPr>
          <w:b/>
          <w:spacing w:val="8"/>
          <w:sz w:val="24"/>
          <w:szCs w:val="24"/>
        </w:rPr>
        <w:t>)</w:t>
      </w:r>
    </w:p>
    <w:p w:rsidR="00A80AE9" w:rsidRPr="00A80AE9" w:rsidRDefault="00A80AE9" w:rsidP="00A80AE9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529"/>
        <w:gridCol w:w="4252"/>
      </w:tblGrid>
      <w:tr w:rsidR="00A80AE9" w:rsidRPr="00A80AE9" w:rsidTr="00A80AE9">
        <w:trPr>
          <w:trHeight w:val="2250"/>
        </w:trPr>
        <w:tc>
          <w:tcPr>
            <w:tcW w:w="5529" w:type="dxa"/>
            <w:shd w:val="clear" w:color="auto" w:fill="auto"/>
          </w:tcPr>
          <w:p w:rsidR="00A80AE9" w:rsidRPr="00A80AE9" w:rsidRDefault="00A80AE9" w:rsidP="00A80AE9">
            <w:pPr>
              <w:ind w:left="1858" w:right="1873" w:hanging="10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A80AE9" w:rsidRPr="00A80AE9" w:rsidRDefault="00A80AE9" w:rsidP="00A80AE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t>УТВЕРЖДАЮ</w:t>
            </w:r>
          </w:p>
          <w:p w:rsidR="00A80AE9" w:rsidRPr="00A80AE9" w:rsidRDefault="00A80AE9" w:rsidP="00A80AE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</w:p>
          <w:p w:rsidR="00A80AE9" w:rsidRPr="00A80AE9" w:rsidRDefault="00A80AE9" w:rsidP="00A80AE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t>Заместитель директора по УМР</w:t>
            </w:r>
          </w:p>
          <w:p w:rsidR="00A80AE9" w:rsidRPr="00A80AE9" w:rsidRDefault="00A80AE9" w:rsidP="00A80AE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</w:r>
            <w:r w:rsidRPr="00A80AE9">
              <w:rPr>
                <w:rFonts w:eastAsia="Calibri"/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A80AE9">
              <w:rPr>
                <w:rFonts w:eastAsia="Calibri"/>
                <w:sz w:val="28"/>
                <w:szCs w:val="28"/>
              </w:rPr>
              <w:t>Гримчак</w:t>
            </w:r>
            <w:proofErr w:type="spellEnd"/>
          </w:p>
          <w:p w:rsidR="00A80AE9" w:rsidRPr="00A80AE9" w:rsidRDefault="00A80AE9" w:rsidP="00A80AE9">
            <w:pPr>
              <w:ind w:left="10" w:hanging="1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«____»______________2024</w:t>
            </w:r>
            <w:r w:rsidRPr="00A80AE9">
              <w:rPr>
                <w:rFonts w:eastAsia="Calibri"/>
                <w:sz w:val="28"/>
                <w:szCs w:val="28"/>
              </w:rPr>
              <w:t xml:space="preserve"> г.</w:t>
            </w:r>
          </w:p>
        </w:tc>
      </w:tr>
    </w:tbl>
    <w:p w:rsidR="00A80AE9" w:rsidRPr="00A80AE9" w:rsidRDefault="00A80AE9" w:rsidP="00A80AE9">
      <w:pPr>
        <w:widowControl w:val="0"/>
        <w:shd w:val="clear" w:color="auto" w:fill="FFFFFF"/>
        <w:spacing w:line="480" w:lineRule="auto"/>
        <w:ind w:left="1858" w:right="1873" w:hanging="567"/>
        <w:jc w:val="center"/>
        <w:outlineLvl w:val="0"/>
        <w:rPr>
          <w:b/>
          <w:spacing w:val="8"/>
          <w:sz w:val="24"/>
          <w:szCs w:val="24"/>
        </w:rPr>
      </w:pPr>
    </w:p>
    <w:p w:rsidR="00A80AE9" w:rsidRPr="00A80AE9" w:rsidRDefault="00A80AE9" w:rsidP="00A80AE9">
      <w:pPr>
        <w:widowControl w:val="0"/>
        <w:ind w:left="1858" w:right="1873" w:hanging="10"/>
        <w:jc w:val="both"/>
        <w:rPr>
          <w:spacing w:val="-3"/>
          <w:sz w:val="24"/>
          <w:szCs w:val="24"/>
        </w:rPr>
      </w:pPr>
    </w:p>
    <w:p w:rsidR="00A80AE9" w:rsidRPr="00A80AE9" w:rsidRDefault="00A80AE9" w:rsidP="00A80AE9">
      <w:pPr>
        <w:widowControl w:val="0"/>
        <w:tabs>
          <w:tab w:val="left" w:pos="3495"/>
        </w:tabs>
        <w:ind w:left="1858" w:right="1873" w:hanging="10"/>
        <w:jc w:val="both"/>
        <w:rPr>
          <w:spacing w:val="-3"/>
          <w:sz w:val="24"/>
          <w:szCs w:val="24"/>
        </w:rPr>
      </w:pPr>
      <w:r w:rsidRPr="00A80AE9">
        <w:rPr>
          <w:spacing w:val="-3"/>
          <w:sz w:val="24"/>
          <w:szCs w:val="24"/>
        </w:rPr>
        <w:tab/>
      </w:r>
    </w:p>
    <w:p w:rsidR="00A80AE9" w:rsidRPr="00A80AE9" w:rsidRDefault="00A80AE9" w:rsidP="00A80AE9">
      <w:pPr>
        <w:widowControl w:val="0"/>
        <w:spacing w:after="5" w:line="270" w:lineRule="auto"/>
        <w:ind w:left="1858" w:right="1873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center"/>
        <w:outlineLvl w:val="0"/>
        <w:rPr>
          <w:b/>
          <w:sz w:val="24"/>
          <w:szCs w:val="24"/>
        </w:rPr>
      </w:pPr>
      <w:r w:rsidRPr="00A80AE9">
        <w:rPr>
          <w:b/>
          <w:sz w:val="24"/>
          <w:szCs w:val="24"/>
        </w:rPr>
        <w:t>ФОНД ОЦЕНОЧНЫХ СРЕДСТВ ПО ДИСЦИПЛИНЕ</w:t>
      </w:r>
    </w:p>
    <w:p w:rsidR="00A80AE9" w:rsidRPr="00A80AE9" w:rsidRDefault="00A80AE9" w:rsidP="00A80AE9">
      <w:pPr>
        <w:spacing w:line="270" w:lineRule="auto"/>
        <w:ind w:left="10" w:hanging="10"/>
        <w:jc w:val="center"/>
        <w:rPr>
          <w:sz w:val="24"/>
          <w:szCs w:val="22"/>
        </w:rPr>
      </w:pPr>
      <w:r w:rsidRPr="00A80AE9">
        <w:rPr>
          <w:sz w:val="28"/>
          <w:szCs w:val="22"/>
        </w:rPr>
        <w:t xml:space="preserve">ОП.01 Теория государства и права </w:t>
      </w:r>
    </w:p>
    <w:p w:rsidR="00A80AE9" w:rsidRPr="00A80AE9" w:rsidRDefault="00A80AE9" w:rsidP="00A80AE9">
      <w:pPr>
        <w:widowControl w:val="0"/>
        <w:spacing w:line="270" w:lineRule="auto"/>
        <w:ind w:left="10" w:hanging="10"/>
        <w:jc w:val="center"/>
        <w:rPr>
          <w:sz w:val="24"/>
          <w:szCs w:val="24"/>
        </w:rPr>
      </w:pPr>
      <w:r w:rsidRPr="00A80AE9">
        <w:rPr>
          <w:sz w:val="28"/>
          <w:szCs w:val="22"/>
        </w:rPr>
        <w:t>40.02.04 Юриспруденция</w:t>
      </w: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both"/>
        <w:rPr>
          <w:sz w:val="24"/>
          <w:szCs w:val="24"/>
        </w:rPr>
      </w:pPr>
    </w:p>
    <w:p w:rsidR="00A80AE9" w:rsidRPr="00A80AE9" w:rsidRDefault="00A80AE9" w:rsidP="00A80AE9">
      <w:pPr>
        <w:widowControl w:val="0"/>
        <w:spacing w:line="270" w:lineRule="auto"/>
        <w:ind w:left="10" w:hanging="10"/>
        <w:jc w:val="center"/>
        <w:outlineLvl w:val="0"/>
        <w:rPr>
          <w:sz w:val="24"/>
          <w:szCs w:val="24"/>
        </w:rPr>
      </w:pPr>
      <w:r w:rsidRPr="00A80AE9">
        <w:rPr>
          <w:sz w:val="24"/>
          <w:szCs w:val="24"/>
        </w:rPr>
        <w:t xml:space="preserve">Сургут </w:t>
      </w:r>
      <w:r w:rsidRPr="00A80AE9">
        <w:rPr>
          <w:sz w:val="24"/>
          <w:szCs w:val="24"/>
        </w:rPr>
        <w:sym w:font="Symbol" w:char="F02D"/>
      </w:r>
      <w:r>
        <w:rPr>
          <w:sz w:val="24"/>
          <w:szCs w:val="24"/>
        </w:rPr>
        <w:t xml:space="preserve"> 2024</w:t>
      </w:r>
      <w:r w:rsidRPr="00A80AE9">
        <w:rPr>
          <w:sz w:val="24"/>
          <w:szCs w:val="24"/>
        </w:rPr>
        <w:t xml:space="preserve"> г.</w:t>
      </w:r>
    </w:p>
    <w:p w:rsidR="00A80AE9" w:rsidRPr="00A80AE9" w:rsidRDefault="00A80AE9" w:rsidP="00A80AE9">
      <w:pPr>
        <w:spacing w:line="256" w:lineRule="auto"/>
        <w:ind w:left="71" w:right="1873"/>
        <w:jc w:val="center"/>
        <w:rPr>
          <w:sz w:val="24"/>
          <w:szCs w:val="22"/>
        </w:rPr>
      </w:pPr>
      <w:r w:rsidRPr="00A80AE9">
        <w:rPr>
          <w:sz w:val="28"/>
          <w:szCs w:val="22"/>
        </w:rPr>
        <w:t xml:space="preserve"> </w:t>
      </w:r>
    </w:p>
    <w:p w:rsidR="00A80AE9" w:rsidRPr="00A80AE9" w:rsidRDefault="00A80AE9" w:rsidP="00A80AE9">
      <w:pPr>
        <w:spacing w:line="259" w:lineRule="auto"/>
        <w:rPr>
          <w:sz w:val="24"/>
          <w:szCs w:val="22"/>
        </w:rPr>
      </w:pPr>
      <w:r w:rsidRPr="00A80AE9">
        <w:rPr>
          <w:b/>
          <w:sz w:val="29"/>
          <w:szCs w:val="22"/>
        </w:rPr>
        <w:t xml:space="preserve"> </w:t>
      </w:r>
    </w:p>
    <w:p w:rsidR="00A80AE9" w:rsidRPr="00A80AE9" w:rsidRDefault="00A80AE9" w:rsidP="00A80AE9">
      <w:pPr>
        <w:spacing w:line="259" w:lineRule="auto"/>
        <w:rPr>
          <w:sz w:val="24"/>
          <w:szCs w:val="22"/>
        </w:rPr>
      </w:pPr>
      <w:r w:rsidRPr="00A80AE9">
        <w:rPr>
          <w:b/>
          <w:sz w:val="29"/>
          <w:szCs w:val="22"/>
        </w:rPr>
        <w:t xml:space="preserve"> </w:t>
      </w:r>
    </w:p>
    <w:p w:rsidR="00A80AE9" w:rsidRPr="00A80AE9" w:rsidRDefault="00A80AE9" w:rsidP="00A80AE9">
      <w:pPr>
        <w:spacing w:line="259" w:lineRule="auto"/>
        <w:ind w:firstLine="709"/>
        <w:jc w:val="both"/>
        <w:rPr>
          <w:bCs/>
          <w:sz w:val="24"/>
          <w:szCs w:val="22"/>
        </w:rPr>
      </w:pPr>
      <w:bookmarkStart w:id="0" w:name="_Hlk52183727"/>
      <w:r w:rsidRPr="00A80AE9">
        <w:rPr>
          <w:bCs/>
          <w:sz w:val="24"/>
          <w:szCs w:val="22"/>
        </w:rPr>
        <w:lastRenderedPageBreak/>
        <w:t xml:space="preserve">Фонд оценочных средств составлен в соответствии с рабочей программой  дисциплины ОП.01 Теория государства и права, утвержденной </w:t>
      </w:r>
      <w:proofErr w:type="spellStart"/>
      <w:r w:rsidRPr="00A80AE9">
        <w:rPr>
          <w:bCs/>
          <w:sz w:val="24"/>
          <w:szCs w:val="22"/>
        </w:rPr>
        <w:t>Сургутским</w:t>
      </w:r>
      <w:proofErr w:type="spellEnd"/>
      <w:r w:rsidR="00F21A45">
        <w:rPr>
          <w:bCs/>
          <w:sz w:val="24"/>
          <w:szCs w:val="22"/>
        </w:rPr>
        <w:t xml:space="preserve"> филиалом </w:t>
      </w:r>
      <w:proofErr w:type="spellStart"/>
      <w:r w:rsidR="00F21A45">
        <w:rPr>
          <w:bCs/>
          <w:sz w:val="24"/>
          <w:szCs w:val="22"/>
        </w:rPr>
        <w:t>Финуниверситета</w:t>
      </w:r>
      <w:proofErr w:type="spellEnd"/>
      <w:r w:rsidR="00F21A45">
        <w:rPr>
          <w:bCs/>
          <w:sz w:val="24"/>
          <w:szCs w:val="22"/>
        </w:rPr>
        <w:t xml:space="preserve"> в 2024</w:t>
      </w:r>
      <w:r w:rsidRPr="00A80AE9">
        <w:rPr>
          <w:bCs/>
          <w:sz w:val="24"/>
          <w:szCs w:val="22"/>
        </w:rPr>
        <w:t xml:space="preserve"> году.</w:t>
      </w:r>
    </w:p>
    <w:bookmarkEnd w:id="0"/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ind w:firstLine="709"/>
        <w:rPr>
          <w:bCs/>
          <w:sz w:val="24"/>
          <w:szCs w:val="22"/>
        </w:rPr>
      </w:pPr>
      <w:r w:rsidRPr="00A80AE9">
        <w:rPr>
          <w:bCs/>
          <w:sz w:val="24"/>
          <w:szCs w:val="22"/>
        </w:rPr>
        <w:t xml:space="preserve">Разработчик: </w:t>
      </w:r>
      <w:proofErr w:type="spellStart"/>
      <w:r>
        <w:rPr>
          <w:bCs/>
          <w:sz w:val="24"/>
          <w:szCs w:val="22"/>
        </w:rPr>
        <w:t>Осьмак</w:t>
      </w:r>
      <w:proofErr w:type="spellEnd"/>
      <w:r>
        <w:rPr>
          <w:bCs/>
          <w:sz w:val="24"/>
          <w:szCs w:val="22"/>
        </w:rPr>
        <w:t xml:space="preserve"> Алина Игоревна</w:t>
      </w:r>
      <w:proofErr w:type="gramStart"/>
      <w:r>
        <w:rPr>
          <w:bCs/>
          <w:sz w:val="24"/>
          <w:szCs w:val="22"/>
        </w:rPr>
        <w:t xml:space="preserve">., </w:t>
      </w:r>
      <w:proofErr w:type="gramEnd"/>
      <w:r>
        <w:rPr>
          <w:bCs/>
          <w:sz w:val="24"/>
          <w:szCs w:val="22"/>
        </w:rPr>
        <w:t>преподаватель</w:t>
      </w:r>
    </w:p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bCs/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bCs/>
          <w:i/>
          <w:sz w:val="24"/>
          <w:szCs w:val="22"/>
        </w:rPr>
      </w:pPr>
    </w:p>
    <w:p w:rsidR="00A80AE9" w:rsidRPr="00A80AE9" w:rsidRDefault="00A80AE9" w:rsidP="00A80AE9">
      <w:pPr>
        <w:widowControl w:val="0"/>
        <w:autoSpaceDE w:val="0"/>
        <w:autoSpaceDN w:val="0"/>
        <w:spacing w:line="360" w:lineRule="auto"/>
        <w:ind w:firstLine="709"/>
        <w:jc w:val="both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:rsidR="00A80AE9" w:rsidRPr="00A80AE9" w:rsidRDefault="00A80AE9" w:rsidP="00A80AE9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Протокол от «_____» __________________20____г. №_____</w:t>
      </w:r>
    </w:p>
    <w:p w:rsidR="00A80AE9" w:rsidRPr="00A80AE9" w:rsidRDefault="00A80AE9" w:rsidP="00A80AE9">
      <w:pPr>
        <w:widowControl w:val="0"/>
        <w:autoSpaceDE w:val="0"/>
        <w:autoSpaceDN w:val="0"/>
        <w:spacing w:line="360" w:lineRule="auto"/>
        <w:ind w:firstLine="709"/>
        <w:rPr>
          <w:sz w:val="24"/>
          <w:szCs w:val="24"/>
          <w:lang w:eastAsia="en-US"/>
        </w:rPr>
      </w:pPr>
      <w:r w:rsidRPr="00A80AE9">
        <w:rPr>
          <w:sz w:val="24"/>
          <w:szCs w:val="24"/>
          <w:lang w:eastAsia="en-US"/>
        </w:rPr>
        <w:t>Председатель ПЦК ______________ Л.М. Талипова</w:t>
      </w:r>
    </w:p>
    <w:p w:rsidR="00A80AE9" w:rsidRPr="00A80AE9" w:rsidRDefault="00A80AE9" w:rsidP="00A80AE9">
      <w:pPr>
        <w:spacing w:line="259" w:lineRule="auto"/>
        <w:rPr>
          <w:sz w:val="24"/>
          <w:szCs w:val="22"/>
        </w:rPr>
      </w:pPr>
    </w:p>
    <w:p w:rsidR="00A80AE9" w:rsidRPr="00A80AE9" w:rsidRDefault="00A80AE9" w:rsidP="00A80AE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A80AE9" w:rsidRPr="00A80AE9" w:rsidRDefault="00A80AE9" w:rsidP="00A80AE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A80AE9" w:rsidRPr="00A80AE9" w:rsidRDefault="00A80AE9" w:rsidP="00A80AE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A80AE9" w:rsidRPr="00A80AE9" w:rsidRDefault="00A80AE9" w:rsidP="00A80AE9">
      <w:pPr>
        <w:spacing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A80AE9" w:rsidRPr="00A80AE9" w:rsidRDefault="00A80AE9" w:rsidP="00A80AE9">
      <w:pPr>
        <w:spacing w:after="17" w:line="259" w:lineRule="auto"/>
        <w:rPr>
          <w:sz w:val="24"/>
          <w:szCs w:val="22"/>
        </w:rPr>
      </w:pPr>
      <w:r w:rsidRPr="00A80AE9">
        <w:rPr>
          <w:b/>
          <w:sz w:val="24"/>
          <w:szCs w:val="22"/>
        </w:rPr>
        <w:t xml:space="preserve"> </w:t>
      </w:r>
    </w:p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A80AE9" w:rsidRPr="00A80AE9" w:rsidRDefault="00A80AE9" w:rsidP="00A80AE9">
      <w:pPr>
        <w:pageBreakBefore/>
        <w:ind w:firstLine="567"/>
        <w:jc w:val="center"/>
        <w:rPr>
          <w:b/>
          <w:smallCaps/>
          <w:sz w:val="24"/>
          <w:szCs w:val="24"/>
        </w:rPr>
      </w:pPr>
      <w:r w:rsidRPr="00A80AE9">
        <w:rPr>
          <w:b/>
          <w:smallCaps/>
          <w:sz w:val="24"/>
          <w:szCs w:val="24"/>
        </w:rPr>
        <w:lastRenderedPageBreak/>
        <w:t>СОДЕРЖАНИЕ</w:t>
      </w:r>
    </w:p>
    <w:p w:rsidR="00A80AE9" w:rsidRPr="00A80AE9" w:rsidRDefault="00A80AE9" w:rsidP="00A80AE9">
      <w:pPr>
        <w:ind w:firstLine="567"/>
        <w:jc w:val="center"/>
        <w:rPr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277"/>
        <w:gridCol w:w="1144"/>
      </w:tblGrid>
      <w:tr w:rsidR="00A80AE9" w:rsidRPr="00A80AE9" w:rsidTr="00A80AE9">
        <w:trPr>
          <w:trHeight w:val="567"/>
        </w:trPr>
        <w:tc>
          <w:tcPr>
            <w:tcW w:w="4451" w:type="pct"/>
            <w:vAlign w:val="center"/>
          </w:tcPr>
          <w:p w:rsidR="00A80AE9" w:rsidRPr="00A80AE9" w:rsidRDefault="00A80AE9" w:rsidP="00A80AE9">
            <w:pPr>
              <w:keepNext/>
              <w:suppressLineNumbers/>
              <w:tabs>
                <w:tab w:val="left" w:pos="1701"/>
              </w:tabs>
              <w:suppressAutoHyphens/>
              <w:ind w:left="94" w:hanging="142"/>
              <w:jc w:val="both"/>
              <w:rPr>
                <w:sz w:val="24"/>
                <w:szCs w:val="24"/>
              </w:rPr>
            </w:pPr>
            <w:r w:rsidRPr="00A80AE9">
              <w:rPr>
                <w:sz w:val="24"/>
                <w:szCs w:val="24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A80AE9" w:rsidRPr="00A80AE9" w:rsidRDefault="00A80AE9" w:rsidP="00A80AE9">
            <w:pPr>
              <w:jc w:val="center"/>
              <w:rPr>
                <w:sz w:val="24"/>
                <w:szCs w:val="24"/>
              </w:rPr>
            </w:pPr>
            <w:r w:rsidRPr="00A80AE9">
              <w:rPr>
                <w:sz w:val="24"/>
                <w:szCs w:val="24"/>
              </w:rPr>
              <w:t>4</w:t>
            </w:r>
          </w:p>
        </w:tc>
      </w:tr>
      <w:tr w:rsidR="00A80AE9" w:rsidRPr="00A80AE9" w:rsidTr="00A80AE9">
        <w:trPr>
          <w:trHeight w:val="752"/>
        </w:trPr>
        <w:tc>
          <w:tcPr>
            <w:tcW w:w="4451" w:type="pct"/>
            <w:vAlign w:val="center"/>
          </w:tcPr>
          <w:p w:rsidR="00A80AE9" w:rsidRPr="00A80AE9" w:rsidRDefault="00A80AE9" w:rsidP="00A80AE9">
            <w:pPr>
              <w:numPr>
                <w:ilvl w:val="0"/>
                <w:numId w:val="35"/>
              </w:numPr>
              <w:tabs>
                <w:tab w:val="left" w:pos="345"/>
              </w:tabs>
              <w:spacing w:line="276" w:lineRule="auto"/>
              <w:ind w:left="0" w:right="178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80AE9">
              <w:rPr>
                <w:sz w:val="24"/>
                <w:szCs w:val="24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A80AE9" w:rsidRPr="00A80AE9" w:rsidRDefault="00F21A45" w:rsidP="00A80A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80AE9" w:rsidRPr="00A80AE9" w:rsidTr="00A80AE9">
        <w:trPr>
          <w:trHeight w:val="834"/>
        </w:trPr>
        <w:tc>
          <w:tcPr>
            <w:tcW w:w="4451" w:type="pct"/>
            <w:vAlign w:val="center"/>
          </w:tcPr>
          <w:p w:rsidR="00A80AE9" w:rsidRPr="00A80AE9" w:rsidRDefault="00A80AE9" w:rsidP="00A80AE9">
            <w:pPr>
              <w:numPr>
                <w:ilvl w:val="0"/>
                <w:numId w:val="35"/>
              </w:numPr>
              <w:tabs>
                <w:tab w:val="left" w:pos="284"/>
              </w:tabs>
              <w:spacing w:line="276" w:lineRule="auto"/>
              <w:ind w:left="0" w:right="178" w:firstLine="0"/>
              <w:contextualSpacing/>
              <w:jc w:val="both"/>
              <w:rPr>
                <w:sz w:val="24"/>
                <w:szCs w:val="24"/>
              </w:rPr>
            </w:pPr>
            <w:r w:rsidRPr="00A80AE9">
              <w:rPr>
                <w:rFonts w:eastAsia="Calibri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A80AE9" w:rsidRPr="00A80AE9" w:rsidRDefault="00F21A45" w:rsidP="00A80A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80AE9" w:rsidRPr="00A80AE9" w:rsidTr="00A80AE9">
        <w:trPr>
          <w:trHeight w:val="549"/>
        </w:trPr>
        <w:tc>
          <w:tcPr>
            <w:tcW w:w="4451" w:type="pct"/>
            <w:vAlign w:val="center"/>
          </w:tcPr>
          <w:p w:rsidR="00A80AE9" w:rsidRPr="00A80AE9" w:rsidRDefault="00A80AE9" w:rsidP="00A80AE9">
            <w:pPr>
              <w:numPr>
                <w:ilvl w:val="0"/>
                <w:numId w:val="35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A80AE9">
              <w:rPr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A80AE9" w:rsidRPr="00A80AE9" w:rsidRDefault="00F21A45" w:rsidP="00A80A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</w:tbl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A80AE9" w:rsidRPr="00A80AE9" w:rsidRDefault="00A80AE9" w:rsidP="00A80AE9">
      <w:pPr>
        <w:spacing w:line="276" w:lineRule="auto"/>
        <w:jc w:val="both"/>
        <w:rPr>
          <w:sz w:val="24"/>
          <w:szCs w:val="24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:rsidR="00FC7B45" w:rsidRDefault="00FC7B45">
      <w:pPr>
        <w:pStyle w:val="Standard"/>
        <w:rPr>
          <w:rFonts w:ascii="Times New Roman" w:eastAsia="Times New Roman" w:hAnsi="Times New Roman" w:cs="Times New Roman"/>
          <w:szCs w:val="20"/>
        </w:rPr>
      </w:pPr>
    </w:p>
    <w:p w:rsidR="00FC7B45" w:rsidRDefault="00A80AE9">
      <w:pPr>
        <w:pStyle w:val="DStyleparagrap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Cs w:val="20"/>
        </w:rPr>
        <w:br w:type="page" w:clear="all"/>
      </w:r>
    </w:p>
    <w:p w:rsidR="00FC7B45" w:rsidRPr="00A80AE9" w:rsidRDefault="00A80AE9">
      <w:pPr>
        <w:pStyle w:val="1c"/>
        <w:numPr>
          <w:ilvl w:val="0"/>
          <w:numId w:val="16"/>
        </w:numPr>
        <w:spacing w:after="0"/>
        <w:rPr>
          <w:b/>
        </w:rPr>
      </w:pPr>
      <w:r w:rsidRPr="00A80AE9">
        <w:rPr>
          <w:rStyle w:val="13"/>
          <w:rFonts w:ascii="Times New Roman" w:eastAsia="Times New Roman" w:hAnsi="Times New Roman" w:cs="Times New Roman"/>
          <w:b/>
          <w:szCs w:val="28"/>
        </w:rPr>
        <w:lastRenderedPageBreak/>
        <w:t>Паспорт фонда оценочных средств</w:t>
      </w:r>
    </w:p>
    <w:p w:rsidR="00FC7B45" w:rsidRPr="00A80AE9" w:rsidRDefault="00A80AE9">
      <w:pPr>
        <w:pStyle w:val="1c"/>
        <w:spacing w:after="0"/>
        <w:rPr>
          <w:b/>
        </w:rPr>
      </w:pPr>
      <w:r>
        <w:rPr>
          <w:rStyle w:val="13"/>
          <w:rFonts w:ascii="Times New Roman" w:eastAsia="Times New Roman" w:hAnsi="Times New Roman" w:cs="Times New Roman"/>
          <w:b/>
          <w:szCs w:val="28"/>
        </w:rPr>
        <w:t>по дисциплине ОП.01 Теория государства и права</w:t>
      </w:r>
    </w:p>
    <w:p w:rsidR="00FC7B45" w:rsidRDefault="00A80AE9">
      <w:pPr>
        <w:pStyle w:val="1c"/>
        <w:spacing w:after="0"/>
        <w:rPr>
          <w:rStyle w:val="13"/>
          <w:rFonts w:ascii="Times New Roman" w:eastAsia="Times New Roman" w:hAnsi="Times New Roman" w:cs="Times New Roman"/>
          <w:b/>
          <w:szCs w:val="28"/>
        </w:rPr>
      </w:pPr>
      <w:r w:rsidRPr="00A80AE9">
        <w:rPr>
          <w:rStyle w:val="13"/>
          <w:rFonts w:ascii="Times New Roman" w:eastAsia="Times New Roman" w:hAnsi="Times New Roman" w:cs="Times New Roman"/>
          <w:b/>
          <w:szCs w:val="28"/>
        </w:rPr>
        <w:t>40.02.04 Юриспруденция</w:t>
      </w:r>
    </w:p>
    <w:p w:rsidR="00A80AE9" w:rsidRDefault="00A80AE9">
      <w:pPr>
        <w:pStyle w:val="1c"/>
        <w:spacing w:after="0"/>
        <w:rPr>
          <w:rStyle w:val="13"/>
          <w:rFonts w:ascii="Times New Roman" w:eastAsia="Times New Roman" w:hAnsi="Times New Roman" w:cs="Times New Roman"/>
          <w:b/>
          <w:szCs w:val="28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3117"/>
        <w:gridCol w:w="4107"/>
      </w:tblGrid>
      <w:tr w:rsidR="00007F7E" w:rsidRPr="00007F7E" w:rsidTr="00613BCB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7E" w:rsidRPr="00007F7E" w:rsidRDefault="00007F7E" w:rsidP="00007F7E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007F7E">
              <w:rPr>
                <w:rFonts w:eastAsia="Calibri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7E" w:rsidRPr="00007F7E" w:rsidRDefault="00007F7E" w:rsidP="00007F7E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007F7E">
              <w:rPr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007F7E" w:rsidRPr="00007F7E" w:rsidTr="00613BCB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7E" w:rsidRPr="00007F7E" w:rsidRDefault="00007F7E" w:rsidP="00007F7E">
            <w:pPr>
              <w:spacing w:line="259" w:lineRule="auto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7E" w:rsidRPr="00007F7E" w:rsidRDefault="00007F7E" w:rsidP="00007F7E">
            <w:pPr>
              <w:suppressAutoHyphens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sz w:val="23"/>
                <w:szCs w:val="23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F7E" w:rsidRPr="00007F7E" w:rsidRDefault="00007F7E" w:rsidP="00007F7E">
            <w:pPr>
              <w:suppressAutoHyphens/>
              <w:jc w:val="center"/>
              <w:rPr>
                <w:rFonts w:eastAsia="Calibri"/>
                <w:b/>
                <w:iCs/>
                <w:sz w:val="24"/>
                <w:szCs w:val="24"/>
                <w:lang w:eastAsia="en-US"/>
              </w:rPr>
            </w:pPr>
            <w:r w:rsidRPr="00007F7E">
              <w:rPr>
                <w:b/>
                <w:bCs/>
                <w:sz w:val="24"/>
                <w:szCs w:val="24"/>
              </w:rPr>
              <w:t>Знать</w:t>
            </w:r>
          </w:p>
        </w:tc>
      </w:tr>
      <w:tr w:rsidR="00007F7E" w:rsidRPr="00007F7E" w:rsidTr="00613BCB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01</w:t>
            </w:r>
          </w:p>
          <w:p w:rsidR="00007F7E" w:rsidRPr="00007F7E" w:rsidRDefault="00007F7E" w:rsidP="00007F7E">
            <w:pPr>
              <w:suppressAutoHyphens/>
              <w:rPr>
                <w:sz w:val="23"/>
                <w:szCs w:val="23"/>
              </w:rPr>
            </w:pPr>
            <w:r w:rsidRPr="00007F7E">
              <w:rPr>
                <w:sz w:val="23"/>
                <w:szCs w:val="23"/>
              </w:rPr>
              <w:t xml:space="preserve">Выбирать способы решения задач профессиональной деятельности применительно 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sz w:val="23"/>
                <w:szCs w:val="23"/>
                <w:lang w:eastAsia="en-US"/>
              </w:rPr>
            </w:pPr>
            <w:r w:rsidRPr="00007F7E">
              <w:rPr>
                <w:sz w:val="23"/>
                <w:szCs w:val="23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распознавать задачу и/или проблему 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в профессиональном и/или социальном контексте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анализировать задачу и/или проблему 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и выделять её составные части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определять этапы решения задачи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и/или проблемы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составлять план действия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определять необходимые ресурсы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владеть актуальными методами работы 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в </w:t>
            </w:r>
            <w:proofErr w:type="gramStart"/>
            <w:r w:rsidRPr="00613BCB">
              <w:rPr>
                <w:rFonts w:eastAsia="Calibri"/>
                <w:sz w:val="23"/>
                <w:szCs w:val="23"/>
                <w:lang w:eastAsia="en-US"/>
              </w:rPr>
              <w:t>профессиональной</w:t>
            </w:r>
            <w:proofErr w:type="gramEnd"/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 и смежных сферах</w:t>
            </w:r>
          </w:p>
          <w:p w:rsidR="00613BCB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реализовывать составленный план</w:t>
            </w:r>
          </w:p>
          <w:p w:rsidR="00007F7E" w:rsidRPr="00613BCB" w:rsidRDefault="00613BCB" w:rsidP="00613BCB">
            <w:pPr>
              <w:pStyle w:val="a3"/>
              <w:numPr>
                <w:ilvl w:val="0"/>
                <w:numId w:val="37"/>
              </w:numPr>
              <w:tabs>
                <w:tab w:val="left" w:pos="298"/>
              </w:tabs>
              <w:suppressAutoHyphens/>
              <w:ind w:left="-69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  <w:r>
              <w:rPr>
                <w:rFonts w:eastAsia="Calibri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актуальный профессиональный и социальный контекст, в котором приходится работать и жить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основные источники информации и ресурсы 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для решения задач и проблем 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в профессиональном и/или социальном контексте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алгоритмы выполнения работ 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в </w:t>
            </w:r>
            <w:proofErr w:type="gramStart"/>
            <w:r w:rsidRPr="00613BCB">
              <w:rPr>
                <w:rFonts w:eastAsia="Calibri"/>
                <w:sz w:val="23"/>
                <w:szCs w:val="23"/>
                <w:lang w:eastAsia="en-US"/>
              </w:rPr>
              <w:t>профессиональной</w:t>
            </w:r>
            <w:proofErr w:type="gramEnd"/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 и смежных областях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proofErr w:type="gramStart"/>
            <w:r w:rsidRPr="00613BCB">
              <w:rPr>
                <w:rFonts w:eastAsia="Calibri"/>
                <w:sz w:val="23"/>
                <w:szCs w:val="23"/>
                <w:lang w:eastAsia="en-US"/>
              </w:rPr>
              <w:t>методы работы в профессиональной и смежных сферах</w:t>
            </w:r>
            <w:proofErr w:type="gramEnd"/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структуру плана для решения задач</w:t>
            </w:r>
          </w:p>
          <w:p w:rsidR="00007F7E" w:rsidRPr="00007F7E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порядок </w:t>
            </w:r>
            <w:proofErr w:type="gramStart"/>
            <w:r w:rsidRPr="00613BCB">
              <w:rPr>
                <w:rFonts w:eastAsia="Calibri"/>
                <w:sz w:val="23"/>
                <w:szCs w:val="23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eastAsia="Calibri"/>
                <w:sz w:val="23"/>
                <w:szCs w:val="23"/>
                <w:lang w:eastAsia="en-US"/>
              </w:rPr>
              <w:t>.</w:t>
            </w:r>
          </w:p>
        </w:tc>
      </w:tr>
      <w:tr w:rsidR="00007F7E" w:rsidRPr="00007F7E" w:rsidTr="00613BCB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>
              <w:rPr>
                <w:rFonts w:eastAsia="Calibri"/>
                <w:iCs/>
                <w:sz w:val="23"/>
                <w:szCs w:val="23"/>
                <w:lang w:eastAsia="en-US"/>
              </w:rPr>
              <w:t>ОК 02</w:t>
            </w:r>
            <w:proofErr w:type="gramStart"/>
            <w:r w:rsidRPr="00007F7E">
              <w:rPr>
                <w:sz w:val="24"/>
                <w:szCs w:val="24"/>
              </w:rPr>
              <w:t xml:space="preserve"> </w:t>
            </w: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И</w:t>
            </w:r>
            <w:proofErr w:type="gramEnd"/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спользовать современные средства поиска, анализа 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и интерпретации информации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>определять задачи для поиска информации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>определять необходимые источники информации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>планировать процесс поиска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>структурировать получаемую информацию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выделять наиболее </w:t>
            </w:r>
            <w:proofErr w:type="gramStart"/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>значимое</w:t>
            </w:r>
            <w:proofErr w:type="gramEnd"/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в перечне информации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оценивать практическую значимость результатов </w:t>
            </w: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поиска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>использовать современное программное обеспечение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использовать различные цифровые средства </w:t>
            </w:r>
          </w:p>
          <w:p w:rsidR="00007F7E" w:rsidRPr="00007F7E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iCs/>
                <w:sz w:val="23"/>
                <w:szCs w:val="23"/>
                <w:lang w:eastAsia="en-US"/>
              </w:rPr>
              <w:t>для решения профессиональных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приемы структурирования информации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формат оформления результатов поиска информации, современные средства 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и устройства информатизации</w:t>
            </w:r>
          </w:p>
          <w:p w:rsidR="00007F7E" w:rsidRPr="00007F7E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613BCB">
              <w:rPr>
                <w:rFonts w:eastAsia="Calibri"/>
                <w:sz w:val="23"/>
                <w:szCs w:val="23"/>
                <w:lang w:eastAsia="en-US"/>
              </w:rPr>
              <w:t>деятельности</w:t>
            </w:r>
            <w:proofErr w:type="gramEnd"/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 в том числе с использованием цифровых </w:t>
            </w:r>
            <w:r w:rsidRPr="00613BCB">
              <w:rPr>
                <w:rFonts w:eastAsia="Calibri"/>
                <w:sz w:val="23"/>
                <w:szCs w:val="23"/>
                <w:lang w:eastAsia="en-US"/>
              </w:rPr>
              <w:lastRenderedPageBreak/>
              <w:t>средств</w:t>
            </w:r>
            <w:r>
              <w:rPr>
                <w:rFonts w:eastAsia="Calibri"/>
                <w:sz w:val="23"/>
                <w:szCs w:val="23"/>
                <w:lang w:eastAsia="en-US"/>
              </w:rPr>
              <w:t>.</w:t>
            </w:r>
          </w:p>
        </w:tc>
      </w:tr>
      <w:tr w:rsidR="00007F7E" w:rsidRPr="00007F7E" w:rsidTr="00613BCB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iCs/>
                <w:sz w:val="23"/>
                <w:szCs w:val="23"/>
                <w:lang w:eastAsia="en-US"/>
              </w:rPr>
              <w:t xml:space="preserve"> 04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Эффективно взаимодействовать 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 работать </w:t>
            </w:r>
          </w:p>
          <w:p w:rsid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в коллективе и команде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организовывать </w:t>
            </w: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работу коллектива </w:t>
            </w:r>
          </w:p>
          <w:p w:rsidR="00007F7E" w:rsidRPr="00007F7E" w:rsidRDefault="00613BCB" w:rsidP="00613BCB">
            <w:pPr>
              <w:widowControl w:val="0"/>
              <w:tabs>
                <w:tab w:val="left" w:pos="324"/>
              </w:tabs>
              <w:autoSpaceDE w:val="0"/>
              <w:autoSpaceDN w:val="0"/>
              <w:ind w:left="73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>
              <w:rPr>
                <w:rFonts w:eastAsia="Calibri"/>
                <w:sz w:val="23"/>
                <w:szCs w:val="23"/>
                <w:lang w:eastAsia="en-US"/>
              </w:rPr>
              <w:t xml:space="preserve">и команды </w:t>
            </w:r>
            <w:r w:rsidRPr="00613BCB">
              <w:rPr>
                <w:rFonts w:eastAsia="Calibri"/>
                <w:sz w:val="23"/>
                <w:szCs w:val="23"/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5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психологические основы деятельности коллектива, психологические особенности личности</w:t>
            </w:r>
          </w:p>
          <w:p w:rsidR="00007F7E" w:rsidRPr="00007F7E" w:rsidRDefault="00613BCB" w:rsidP="00613BCB">
            <w:pPr>
              <w:widowControl w:val="0"/>
              <w:tabs>
                <w:tab w:val="left" w:pos="324"/>
              </w:tabs>
              <w:autoSpaceDE w:val="0"/>
              <w:autoSpaceDN w:val="0"/>
              <w:ind w:left="75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основы проектной деятельности</w:t>
            </w:r>
          </w:p>
        </w:tc>
      </w:tr>
      <w:tr w:rsidR="00007F7E" w:rsidRPr="00007F7E" w:rsidTr="00613BCB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3"/>
                <w:szCs w:val="23"/>
                <w:lang w:eastAsia="en-US"/>
              </w:rPr>
              <w:t xml:space="preserve"> 05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Осуществлять устную 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и письменную коммуникацию 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на государственном языке Российской Федерации с учетом особенностей </w:t>
            </w:r>
            <w:proofErr w:type="gramStart"/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социального</w:t>
            </w:r>
            <w:proofErr w:type="gramEnd"/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</w:t>
            </w:r>
          </w:p>
          <w:p w:rsid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и культурного контекста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7E" w:rsidRPr="00007F7E" w:rsidRDefault="00613BCB" w:rsidP="00007F7E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Segoe UI"/>
                <w:sz w:val="24"/>
                <w:szCs w:val="24"/>
              </w:rPr>
              <w:t xml:space="preserve">грамотно </w:t>
            </w:r>
            <w:r w:rsidRPr="00613BCB">
              <w:rPr>
                <w:rFonts w:eastAsia="Segoe UI"/>
                <w:bCs/>
                <w:sz w:val="24"/>
                <w:szCs w:val="24"/>
              </w:rPr>
              <w:t xml:space="preserve">излагать свои мысли </w:t>
            </w:r>
            <w:r w:rsidRPr="00613BCB">
              <w:rPr>
                <w:rFonts w:eastAsia="Segoe UI"/>
                <w:bCs/>
                <w:sz w:val="24"/>
                <w:szCs w:val="24"/>
              </w:rPr>
              <w:br/>
              <w:t xml:space="preserve">и оформлять документы по профессиональной тематике на государственном языке, </w:t>
            </w:r>
            <w:r w:rsidRPr="00613BCB">
              <w:rPr>
                <w:rFonts w:eastAsia="Segoe UI"/>
                <w:sz w:val="24"/>
                <w:szCs w:val="24"/>
              </w:rPr>
              <w:t>проявлять толерантность в рабочем коллективе</w:t>
            </w:r>
            <w:r>
              <w:rPr>
                <w:rFonts w:eastAsia="Segoe UI"/>
                <w:sz w:val="24"/>
                <w:szCs w:val="24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особенности социального и культурного контекста; </w:t>
            </w:r>
          </w:p>
          <w:p w:rsidR="00007F7E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правила оформления документов и построения устных сообщений.</w:t>
            </w:r>
          </w:p>
        </w:tc>
      </w:tr>
      <w:tr w:rsidR="00007F7E" w:rsidRPr="00007F7E" w:rsidTr="00613BCB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proofErr w:type="gramStart"/>
            <w:r>
              <w:rPr>
                <w:rFonts w:eastAsia="Calibri"/>
                <w:iCs/>
                <w:sz w:val="23"/>
                <w:szCs w:val="23"/>
                <w:lang w:eastAsia="en-US"/>
              </w:rPr>
              <w:t>ОК</w:t>
            </w:r>
            <w:proofErr w:type="gramEnd"/>
            <w:r>
              <w:rPr>
                <w:rFonts w:eastAsia="Calibri"/>
                <w:iCs/>
                <w:sz w:val="23"/>
                <w:szCs w:val="23"/>
                <w:lang w:eastAsia="en-US"/>
              </w:rPr>
              <w:t xml:space="preserve"> 06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:rsidR="00007F7E" w:rsidRP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с учетом гармонизации </w:t>
            </w:r>
            <w:proofErr w:type="gramStart"/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межнациональных</w:t>
            </w:r>
            <w:proofErr w:type="gramEnd"/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 xml:space="preserve"> </w:t>
            </w:r>
          </w:p>
          <w:p w:rsid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описывать значимость своей специальности</w:t>
            </w:r>
          </w:p>
          <w:p w:rsidR="00007F7E" w:rsidRPr="00007F7E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применять стандарты антикоррупционного поведения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сущность гражданско-патриотической позиции, общечеловеческих ценностей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значимость профессиональной деятельности по специальности</w:t>
            </w:r>
          </w:p>
          <w:p w:rsidR="00007F7E" w:rsidRPr="00007F7E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007F7E" w:rsidRPr="00007F7E" w:rsidTr="00613BCB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t>ПК 1.1. Осуществлять профессиональное толкование норм права.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анализировать, толковать </w:t>
            </w:r>
          </w:p>
          <w:p w:rsidR="00613BCB" w:rsidRPr="00613BCB" w:rsidRDefault="00613BCB" w:rsidP="00613BCB">
            <w:pPr>
              <w:widowControl w:val="0"/>
              <w:tabs>
                <w:tab w:val="left" w:pos="324"/>
              </w:tabs>
              <w:autoSpaceDE w:val="0"/>
              <w:autoSpaceDN w:val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и правильно применять правовые нормы;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характеризовать, интерпретировать, анализировать, сопоставлять и исследовать особенности правового статуса субъектов </w:t>
            </w:r>
            <w:r w:rsidRPr="00613BCB">
              <w:rPr>
                <w:rFonts w:eastAsia="Calibri"/>
                <w:sz w:val="23"/>
                <w:szCs w:val="23"/>
                <w:lang w:eastAsia="en-US"/>
              </w:rPr>
              <w:lastRenderedPageBreak/>
              <w:t xml:space="preserve">правоотношений; </w:t>
            </w:r>
          </w:p>
          <w:p w:rsidR="00007F7E" w:rsidRPr="00007F7E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сравнивать, толковать и квалифицировать деяние как правонарушение, регулируемое нормами адм</w:t>
            </w:r>
            <w:r>
              <w:rPr>
                <w:rFonts w:eastAsia="Calibri"/>
                <w:sz w:val="23"/>
                <w:szCs w:val="23"/>
                <w:lang w:eastAsia="en-US"/>
              </w:rPr>
              <w:t>инистративного права и процесса.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lastRenderedPageBreak/>
              <w:t>понятие и основные положения и особенности науки административного права в части развития административно-процессуального регулирования;</w:t>
            </w:r>
          </w:p>
          <w:p w:rsidR="00007F7E" w:rsidRPr="00007F7E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сущность, содержание основных понятий, категорий, конструкций, институтов административно-</w:t>
            </w:r>
            <w:r w:rsidRPr="00613BCB">
              <w:rPr>
                <w:rFonts w:eastAsia="Calibri"/>
                <w:sz w:val="23"/>
                <w:szCs w:val="23"/>
                <w:lang w:eastAsia="en-US"/>
              </w:rPr>
              <w:lastRenderedPageBreak/>
              <w:t>процессуального, трудового и гражда</w:t>
            </w:r>
            <w:r>
              <w:rPr>
                <w:rFonts w:eastAsia="Calibri"/>
                <w:sz w:val="23"/>
                <w:szCs w:val="23"/>
                <w:lang w:eastAsia="en-US"/>
              </w:rPr>
              <w:t>нско-правового законодательства.</w:t>
            </w:r>
          </w:p>
        </w:tc>
      </w:tr>
      <w:tr w:rsidR="00007F7E" w:rsidRPr="00007F7E" w:rsidTr="00613BCB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F7E" w:rsidRDefault="00007F7E" w:rsidP="00007F7E">
            <w:pPr>
              <w:suppressAutoHyphens/>
              <w:rPr>
                <w:rFonts w:eastAsia="Calibri"/>
                <w:iCs/>
                <w:sz w:val="23"/>
                <w:szCs w:val="23"/>
                <w:lang w:eastAsia="en-US"/>
              </w:rPr>
            </w:pPr>
            <w:r w:rsidRPr="00007F7E">
              <w:rPr>
                <w:rFonts w:eastAsia="Calibri"/>
                <w:iCs/>
                <w:sz w:val="23"/>
                <w:szCs w:val="23"/>
                <w:lang w:eastAsia="en-US"/>
              </w:rPr>
              <w:lastRenderedPageBreak/>
              <w:t>ПК. 1.2. Применять нормы права для решения задач в профессиональной деятельности.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 xml:space="preserve">оперировать юридическими понятиями и категориями; 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анализировать юридические факты и возникающие в связи с ними правоотношения; разграничивать правовые нормы и правоотношения в зависимости от отраслей права;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анализировать и готовить предложения по урегулированию трудовых споров;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анализировать и решать юридические проблемы в сфере административно-правовых, гражданско-правовых и трудовых отношений;</w:t>
            </w:r>
          </w:p>
          <w:p w:rsidR="00007F7E" w:rsidRPr="00007F7E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73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анализировать и готовить предложения по совершенствованию пр</w:t>
            </w:r>
            <w:r>
              <w:rPr>
                <w:rFonts w:eastAsia="Calibri"/>
                <w:sz w:val="23"/>
                <w:szCs w:val="23"/>
                <w:lang w:eastAsia="en-US"/>
              </w:rPr>
              <w:t>авовой деятельности организации.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источники административного процесса, трудового права, гражданского процесса;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понятие и виды административно-процессуальных и гражданско-процессуальных норм; виды и правовое содержание самостоятельных производств и административных процедур, входящих в состав административного процесса;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сущность и содержание статуса участников административно-процессуальных отношений, трудовых отношений, гражданско-процессуальных отношений;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порядок заключения, прекращения и изменения трудовых договоров;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виды трудовых договоров;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содержание трудовой дисциплины;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порядок разрешения трудовых споров;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виды рабочего времени и времени отдыха;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формы и системы оплаты труда работников;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основы охраны труда;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порядок и условия материальной ответственности сторон трудового договора;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формы защиты прав граждан и юридических лиц;</w:t>
            </w:r>
          </w:p>
          <w:p w:rsidR="00613BCB" w:rsidRPr="00613BCB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виды и порядок гражданского и административного судопроизводства;</w:t>
            </w:r>
          </w:p>
          <w:p w:rsidR="00007F7E" w:rsidRPr="00007F7E" w:rsidRDefault="00613BCB" w:rsidP="00613BCB">
            <w:pPr>
              <w:widowControl w:val="0"/>
              <w:numPr>
                <w:ilvl w:val="0"/>
                <w:numId w:val="36"/>
              </w:numPr>
              <w:tabs>
                <w:tab w:val="left" w:pos="324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3"/>
                <w:szCs w:val="23"/>
                <w:lang w:eastAsia="en-US"/>
              </w:rPr>
            </w:pPr>
            <w:r w:rsidRPr="00613BCB">
              <w:rPr>
                <w:rFonts w:eastAsia="Calibri"/>
                <w:sz w:val="23"/>
                <w:szCs w:val="23"/>
                <w:lang w:eastAsia="en-US"/>
              </w:rPr>
              <w:t>основные стадии гражданского и административного процесса.</w:t>
            </w:r>
          </w:p>
        </w:tc>
      </w:tr>
    </w:tbl>
    <w:p w:rsidR="00A80AE9" w:rsidRDefault="00A80AE9">
      <w:pPr>
        <w:pStyle w:val="1c"/>
        <w:spacing w:after="0"/>
        <w:rPr>
          <w:rStyle w:val="13"/>
          <w:rFonts w:ascii="Times New Roman" w:eastAsia="Times New Roman" w:hAnsi="Times New Roman" w:cs="Times New Roman"/>
          <w:b/>
          <w:szCs w:val="28"/>
        </w:rPr>
      </w:pPr>
    </w:p>
    <w:p w:rsidR="00A80AE9" w:rsidRDefault="00A80AE9">
      <w:pPr>
        <w:pStyle w:val="1c"/>
        <w:spacing w:after="0"/>
        <w:rPr>
          <w:b/>
        </w:rPr>
      </w:pPr>
    </w:p>
    <w:p w:rsidR="00613BCB" w:rsidRDefault="00613BCB">
      <w:pPr>
        <w:pStyle w:val="1c"/>
        <w:spacing w:after="0"/>
        <w:rPr>
          <w:b/>
        </w:rPr>
      </w:pPr>
    </w:p>
    <w:p w:rsidR="00613BCB" w:rsidRDefault="00613BCB">
      <w:pPr>
        <w:pStyle w:val="1c"/>
        <w:spacing w:after="0"/>
        <w:rPr>
          <w:b/>
        </w:rPr>
      </w:pPr>
    </w:p>
    <w:p w:rsidR="00613BCB" w:rsidRDefault="00613BCB" w:rsidP="00613BCB">
      <w:pPr>
        <w:pStyle w:val="1c"/>
        <w:keepNext/>
        <w:keepLines/>
        <w:spacing w:after="0"/>
        <w:ind w:left="0"/>
        <w:jc w:val="left"/>
        <w:rPr>
          <w:b/>
        </w:rPr>
      </w:pPr>
    </w:p>
    <w:p w:rsidR="00613BCB" w:rsidRDefault="00613BCB" w:rsidP="00613BCB">
      <w:pPr>
        <w:pStyle w:val="1c"/>
        <w:keepNext/>
        <w:keepLines/>
        <w:spacing w:after="0"/>
        <w:rPr>
          <w:rFonts w:ascii="Times New Roman" w:eastAsia="Times New Roman" w:hAnsi="Times New Roman" w:cs="Times New Roman"/>
          <w:b/>
          <w:sz w:val="24"/>
        </w:rPr>
      </w:pPr>
      <w:bookmarkStart w:id="1" w:name="_GoBack"/>
      <w:r w:rsidRPr="00613BCB">
        <w:rPr>
          <w:rFonts w:ascii="Times New Roman" w:eastAsia="Times New Roman" w:hAnsi="Times New Roman" w:cs="Times New Roman"/>
          <w:b/>
          <w:sz w:val="24"/>
        </w:rPr>
        <w:t>2.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613BCB">
        <w:rPr>
          <w:rFonts w:ascii="Times New Roman" w:eastAsia="Times New Roman" w:hAnsi="Times New Roman" w:cs="Times New Roman"/>
          <w:b/>
          <w:sz w:val="24"/>
        </w:rPr>
        <w:t>СТРУКТУРА ФОНДА ОЦЕНОЧНЫХ СРЕДСТВ ДЛЯ ТЕКУЩЕГО КОНТРОЛЯ И ПРОМЕЖУТОЧНОЙ АТТЕСТАЦИИ</w:t>
      </w:r>
    </w:p>
    <w:p w:rsidR="00613BCB" w:rsidRDefault="00613BCB" w:rsidP="00613BCB">
      <w:pPr>
        <w:pStyle w:val="1c"/>
        <w:keepNext/>
        <w:keepLines/>
        <w:spacing w:after="0"/>
        <w:jc w:val="left"/>
        <w:rPr>
          <w:b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547"/>
        <w:gridCol w:w="1347"/>
        <w:gridCol w:w="2152"/>
        <w:gridCol w:w="2269"/>
      </w:tblGrid>
      <w:tr w:rsidR="00613BCB" w:rsidTr="007D382E">
        <w:tc>
          <w:tcPr>
            <w:tcW w:w="2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1"/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</w:pPr>
            <w:r w:rsidRPr="00613BCB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Контролируемые разделы, темы дисциплины</w:t>
            </w:r>
          </w:p>
        </w:tc>
        <w:tc>
          <w:tcPr>
            <w:tcW w:w="65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13BCB" w:rsidRPr="00613BCB" w:rsidRDefault="00613BCB" w:rsidP="00613BCB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613BCB">
              <w:rPr>
                <w:b/>
                <w:bCs/>
                <w:sz w:val="24"/>
                <w:szCs w:val="24"/>
              </w:rPr>
              <w:t>ОК</w:t>
            </w:r>
            <w:proofErr w:type="gramEnd"/>
          </w:p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  <w:rPr>
                <w:rStyle w:val="13"/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  </w:t>
            </w:r>
            <w:r w:rsidRPr="00613BCB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ПК</w:t>
            </w:r>
          </w:p>
        </w:tc>
        <w:tc>
          <w:tcPr>
            <w:tcW w:w="2143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Наименование оценочного средства</w:t>
            </w:r>
          </w:p>
        </w:tc>
      </w:tr>
      <w:tr w:rsidR="00613BCB" w:rsidTr="007D382E">
        <w:trPr>
          <w:trHeight w:val="2287"/>
        </w:trPr>
        <w:tc>
          <w:tcPr>
            <w:tcW w:w="2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5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  <w:rPr>
                <w:rStyle w:val="13"/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0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Текущий контроль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 xml:space="preserve">Тема 1.1 </w:t>
            </w:r>
            <w:r>
              <w:rPr>
                <w:rStyle w:val="afe"/>
                <w:rFonts w:eastAsia="Verdana"/>
                <w:sz w:val="24"/>
                <w:szCs w:val="24"/>
                <w:lang w:eastAsia="ar-SA"/>
              </w:rPr>
              <w:t>«Теория государства и права как наука и учебная дисциплина»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3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  <w:r w:rsidRPr="00AD0317">
              <w:t>Устные ответы на вопросы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t>Письменные</w:t>
            </w:r>
            <w:r w:rsidRPr="00AD0317">
              <w:t xml:space="preserve"> ответы на вопросы Тестовое задание</w:t>
            </w:r>
          </w:p>
        </w:tc>
        <w:tc>
          <w:tcPr>
            <w:tcW w:w="11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F21A45">
            <w:pPr>
              <w:pStyle w:val="1c"/>
              <w:keepNext/>
              <w:keepLines/>
              <w:widowControl/>
              <w:spacing w:after="0"/>
              <w:ind w:left="0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Экзаменационные вопросы и задания для экзамена </w:t>
            </w: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1.2</w:t>
            </w:r>
            <w:r>
              <w:rPr>
                <w:rStyle w:val="afe"/>
                <w:rFonts w:eastAsia="Verdana"/>
                <w:sz w:val="24"/>
                <w:szCs w:val="24"/>
                <w:lang w:eastAsia="ar-SA"/>
              </w:rPr>
              <w:t>«Происхождение государства»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1.3</w:t>
            </w:r>
            <w:r>
              <w:rPr>
                <w:rStyle w:val="afe"/>
                <w:rFonts w:eastAsia="Verdana"/>
                <w:sz w:val="24"/>
                <w:szCs w:val="24"/>
                <w:lang w:eastAsia="ar-SA"/>
              </w:rPr>
              <w:t>«Происхождение права»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rPr>
          <w:trHeight w:val="609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2.1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>«Понятие,</w:t>
            </w:r>
          </w:p>
          <w:p w:rsidR="00613BCB" w:rsidRDefault="00613BCB" w:rsidP="00613BCB">
            <w:pPr>
              <w:pStyle w:val="Standard"/>
              <w:keepNext/>
              <w:keepLines/>
              <w:widowControl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признаки и сущность</w:t>
            </w:r>
          </w:p>
          <w:p w:rsidR="00613BCB" w:rsidRDefault="00613BCB" w:rsidP="00613BCB">
            <w:pPr>
              <w:pStyle w:val="Standard"/>
              <w:keepNext/>
              <w:keepLines/>
              <w:widowControl/>
              <w:jc w:val="left"/>
            </w:pPr>
            <w:r>
              <w:rPr>
                <w:rStyle w:val="13"/>
                <w:rFonts w:ascii="Times New Roman" w:hAnsi="Times New Roman" w:cs="Times New Roman"/>
                <w:sz w:val="24"/>
                <w:lang w:eastAsia="ar-SA"/>
              </w:rPr>
              <w:t>государства. Типология</w:t>
            </w:r>
          </w:p>
          <w:p w:rsidR="00613BCB" w:rsidRDefault="00613BCB" w:rsidP="00613BCB">
            <w:pPr>
              <w:pStyle w:val="Standard"/>
              <w:keepNext/>
              <w:keepLines/>
              <w:widowControl/>
              <w:jc w:val="left"/>
            </w:pPr>
            <w:r>
              <w:rPr>
                <w:rStyle w:val="afe"/>
                <w:rFonts w:eastAsia="Verdana"/>
                <w:sz w:val="24"/>
                <w:szCs w:val="24"/>
                <w:lang w:eastAsia="ar-SA"/>
              </w:rPr>
              <w:t>государства»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2.2 «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>Функции</w:t>
            </w:r>
            <w:r>
              <w:rPr>
                <w:rStyle w:val="13"/>
                <w:rFonts w:ascii="Times New Roman" w:hAnsi="Times New Roman" w:cs="Times New Roman"/>
              </w:rPr>
              <w:t xml:space="preserve"> </w:t>
            </w:r>
            <w:r>
              <w:rPr>
                <w:rStyle w:val="afe"/>
                <w:rFonts w:eastAsia="Verdana"/>
                <w:lang w:eastAsia="ar-SA"/>
              </w:rPr>
              <w:t>г</w:t>
            </w:r>
            <w:r>
              <w:rPr>
                <w:rStyle w:val="afe"/>
                <w:rFonts w:eastAsia="Verdana"/>
                <w:sz w:val="24"/>
                <w:szCs w:val="24"/>
                <w:lang w:eastAsia="ar-SA"/>
              </w:rPr>
              <w:t>осударства»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 xml:space="preserve">Тема 2.3 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>«Механизм</w:t>
            </w:r>
            <w:r>
              <w:rPr>
                <w:rStyle w:val="13"/>
                <w:rFonts w:ascii="Times New Roman" w:hAnsi="Times New Roman" w:cs="Times New Roman"/>
              </w:rPr>
              <w:t xml:space="preserve"> </w:t>
            </w:r>
            <w:r>
              <w:rPr>
                <w:rStyle w:val="afe"/>
                <w:rFonts w:eastAsia="Verdana"/>
                <w:sz w:val="24"/>
                <w:szCs w:val="24"/>
                <w:lang w:eastAsia="ar-SA"/>
              </w:rPr>
              <w:t>государства»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2.4 «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>Формы</w:t>
            </w:r>
            <w:r>
              <w:rPr>
                <w:rStyle w:val="13"/>
                <w:rFonts w:ascii="Times New Roman" w:hAnsi="Times New Roman" w:cs="Times New Roman"/>
              </w:rPr>
              <w:t xml:space="preserve"> </w:t>
            </w:r>
            <w:r>
              <w:rPr>
                <w:rStyle w:val="afe"/>
                <w:rFonts w:eastAsia="Verdana"/>
                <w:sz w:val="24"/>
                <w:szCs w:val="24"/>
                <w:lang w:eastAsia="ar-SA"/>
              </w:rPr>
              <w:t>государства»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2.5 «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>Государство в политической системе</w:t>
            </w:r>
            <w:r>
              <w:rPr>
                <w:rStyle w:val="13"/>
                <w:rFonts w:ascii="Times New Roman" w:hAnsi="Times New Roman" w:cs="Times New Roman"/>
              </w:rPr>
              <w:t xml:space="preserve"> </w:t>
            </w:r>
            <w:r>
              <w:rPr>
                <w:rStyle w:val="afe"/>
                <w:rFonts w:eastAsia="Verdana"/>
                <w:sz w:val="24"/>
                <w:szCs w:val="24"/>
                <w:lang w:eastAsia="ar-SA"/>
              </w:rPr>
              <w:t>общества»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2.6 «</w:t>
            </w:r>
            <w:r>
              <w:rPr>
                <w:rStyle w:val="afe"/>
                <w:rFonts w:eastAsia="Verdana"/>
                <w:sz w:val="24"/>
                <w:szCs w:val="24"/>
                <w:lang w:eastAsia="ar-SA"/>
              </w:rPr>
              <w:t>Правовое государство и гражданское общество»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 xml:space="preserve">ПК 1.1, </w:t>
            </w:r>
            <w:r w:rsidRPr="00F81567">
              <w:rPr>
                <w:rStyle w:val="13"/>
                <w:rFonts w:eastAsia="Calibri"/>
                <w:bCs/>
              </w:rPr>
              <w:lastRenderedPageBreak/>
              <w:t>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lastRenderedPageBreak/>
              <w:t>Тема 2.7 «</w:t>
            </w:r>
            <w:r>
              <w:rPr>
                <w:rStyle w:val="afe"/>
                <w:rFonts w:eastAsia="Calibri"/>
                <w:sz w:val="24"/>
                <w:szCs w:val="24"/>
                <w:lang w:eastAsia="ar-SA"/>
              </w:rPr>
              <w:t>Государство и личность»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 xml:space="preserve">Тема 3.1 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 xml:space="preserve">«Право </w:t>
            </w:r>
            <w:proofErr w:type="gramStart"/>
            <w:r>
              <w:rPr>
                <w:rStyle w:val="13"/>
                <w:rFonts w:ascii="Times New Roman" w:hAnsi="Times New Roman" w:cs="Times New Roman"/>
                <w:lang w:eastAsia="ar-SA"/>
              </w:rPr>
              <w:t>в</w:t>
            </w:r>
            <w:proofErr w:type="gramEnd"/>
          </w:p>
          <w:p w:rsidR="00613BCB" w:rsidRDefault="00613BCB" w:rsidP="00613BCB">
            <w:pPr>
              <w:pStyle w:val="Standard"/>
              <w:keepNext/>
              <w:keepLines/>
              <w:widowControl/>
              <w:jc w:val="left"/>
              <w:rPr>
                <w:rFonts w:ascii="Times New Roman" w:hAnsi="Times New Roman" w:cs="Times New Roman"/>
                <w:sz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системе социального регулирования»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3.2 «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 xml:space="preserve">Понятие и сущность </w:t>
            </w:r>
            <w:r>
              <w:rPr>
                <w:rStyle w:val="13"/>
                <w:rFonts w:ascii="Times New Roman" w:hAnsi="Times New Roman" w:cs="Times New Roman"/>
              </w:rPr>
              <w:t>права»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3.3 «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>Источники и формы</w:t>
            </w:r>
            <w:r>
              <w:rPr>
                <w:rStyle w:val="13"/>
                <w:rFonts w:ascii="Times New Roman" w:hAnsi="Times New Roman" w:cs="Times New Roman"/>
              </w:rPr>
              <w:t xml:space="preserve"> права»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3.4  «</w:t>
            </w:r>
            <w:r>
              <w:rPr>
                <w:rStyle w:val="13"/>
                <w:rFonts w:ascii="Times New Roman" w:hAnsi="Times New Roman" w:cs="Times New Roman"/>
              </w:rPr>
              <w:t>Правотворчество»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3.5 «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>Систематизация законодательства»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rPr>
          <w:trHeight w:val="135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3.6 «</w:t>
            </w:r>
            <w:r>
              <w:rPr>
                <w:rStyle w:val="13"/>
                <w:rFonts w:ascii="Times New Roman" w:hAnsi="Times New Roman" w:cs="Times New Roman"/>
              </w:rPr>
              <w:t>Норма права»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rPr>
          <w:trHeight w:val="135"/>
        </w:trPr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3.7 «</w:t>
            </w:r>
            <w:r>
              <w:rPr>
                <w:rStyle w:val="13"/>
                <w:rFonts w:ascii="Times New Roman" w:hAnsi="Times New Roman" w:cs="Times New Roman"/>
              </w:rPr>
              <w:t>Система права»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3.8 «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>Типы права и основные правовые</w:t>
            </w:r>
            <w:r>
              <w:rPr>
                <w:rStyle w:val="13"/>
                <w:rFonts w:ascii="Times New Roman" w:hAnsi="Times New Roman" w:cs="Times New Roman"/>
              </w:rPr>
              <w:t xml:space="preserve"> семьи мира»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3.9 «</w:t>
            </w:r>
            <w:r>
              <w:rPr>
                <w:rStyle w:val="13"/>
                <w:rFonts w:ascii="Times New Roman" w:hAnsi="Times New Roman" w:cs="Times New Roman"/>
              </w:rPr>
              <w:t>Правоотношения»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3.10 «</w:t>
            </w:r>
            <w:r>
              <w:rPr>
                <w:rStyle w:val="13"/>
                <w:rFonts w:ascii="Times New Roman" w:hAnsi="Times New Roman" w:cs="Times New Roman"/>
              </w:rPr>
              <w:t>Правомерное поведение, правонарушение и юридическая ответственность»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3.11 «</w:t>
            </w:r>
            <w:r>
              <w:rPr>
                <w:rStyle w:val="13"/>
                <w:rFonts w:ascii="Times New Roman" w:hAnsi="Times New Roman" w:cs="Times New Roman"/>
              </w:rPr>
              <w:t>Реализация права»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3.12 «</w:t>
            </w:r>
            <w:r>
              <w:rPr>
                <w:rStyle w:val="13"/>
                <w:rFonts w:ascii="Times New Roman" w:hAnsi="Times New Roman" w:cs="Times New Roman"/>
                <w:lang w:eastAsia="ar-SA"/>
              </w:rPr>
              <w:t xml:space="preserve">Толкование права. </w:t>
            </w:r>
            <w:r>
              <w:rPr>
                <w:rStyle w:val="13"/>
                <w:rFonts w:ascii="Times New Roman" w:hAnsi="Times New Roman" w:cs="Times New Roman"/>
              </w:rPr>
              <w:t xml:space="preserve">Пробелы в </w:t>
            </w:r>
            <w:r>
              <w:rPr>
                <w:rStyle w:val="13"/>
                <w:rFonts w:ascii="Times New Roman" w:hAnsi="Times New Roman" w:cs="Times New Roman"/>
              </w:rPr>
              <w:lastRenderedPageBreak/>
              <w:t>праве»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lastRenderedPageBreak/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</w:t>
            </w:r>
            <w:r w:rsidRPr="00F81567">
              <w:rPr>
                <w:rStyle w:val="13"/>
                <w:lang w:eastAsia="ar-SA"/>
              </w:rPr>
              <w:lastRenderedPageBreak/>
              <w:t xml:space="preserve">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lastRenderedPageBreak/>
              <w:t>Тема 3.12 «</w:t>
            </w:r>
            <w:r>
              <w:rPr>
                <w:rStyle w:val="13"/>
                <w:rFonts w:ascii="Times New Roman" w:hAnsi="Times New Roman" w:cs="Times New Roman"/>
              </w:rPr>
              <w:t>Правосознание и правовая культура»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  <w:keepLines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c"/>
              <w:keepNext/>
              <w:keepLines/>
              <w:widowControl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keepLines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widowControl/>
            </w:pPr>
            <w:r>
              <w:rPr>
                <w:rStyle w:val="13"/>
                <w:rFonts w:ascii="Times New Roman" w:eastAsia="Calibri" w:hAnsi="Times New Roman" w:cs="Times New Roman"/>
                <w:sz w:val="22"/>
                <w:szCs w:val="22"/>
                <w:lang w:eastAsia="ar-SA"/>
              </w:rPr>
              <w:t>Тема 3.14 «</w:t>
            </w:r>
            <w:r>
              <w:rPr>
                <w:rStyle w:val="13"/>
                <w:rFonts w:ascii="Times New Roman" w:hAnsi="Times New Roman" w:cs="Times New Roman"/>
              </w:rPr>
              <w:t>Законность, правопорядок и дисциплина»</w:t>
            </w: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keepNext/>
            </w:pPr>
            <w:proofErr w:type="gramStart"/>
            <w:r w:rsidRPr="00F81567">
              <w:rPr>
                <w:rStyle w:val="13"/>
                <w:lang w:eastAsia="ar-SA"/>
              </w:rPr>
              <w:t>ОК</w:t>
            </w:r>
            <w:proofErr w:type="gramEnd"/>
            <w:r w:rsidRPr="00F81567">
              <w:rPr>
                <w:rStyle w:val="13"/>
                <w:lang w:eastAsia="ar-SA"/>
              </w:rPr>
              <w:t xml:space="preserve"> 01, ОК 02, ОК 04, ОК 05, ОК 06, </w:t>
            </w:r>
            <w:r w:rsidRPr="00F81567">
              <w:rPr>
                <w:rStyle w:val="13"/>
                <w:rFonts w:eastAsia="Calibri"/>
                <w:bCs/>
              </w:rPr>
              <w:t>ПК 1.1, ПК 1.2</w:t>
            </w: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c"/>
              <w:keepNext/>
              <w:widowControl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widowControl/>
              <w:rPr>
                <w:rFonts w:ascii="Times New Roman" w:hAnsi="Times New Roman" w:cs="Times New Roman"/>
              </w:rPr>
            </w:pPr>
          </w:p>
        </w:tc>
      </w:tr>
      <w:tr w:rsidR="00613BCB" w:rsidTr="007D382E"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Standard"/>
              <w:keepNext/>
              <w:widowControl/>
              <w:jc w:val="left"/>
              <w:rPr>
                <w:rFonts w:ascii="Times New Roman" w:hAnsi="Times New Roman" w:cs="Times New Roman"/>
                <w:sz w:val="24"/>
                <w:lang w:eastAsia="ar-SA"/>
              </w:rPr>
            </w:pPr>
          </w:p>
        </w:tc>
        <w:tc>
          <w:tcPr>
            <w:tcW w:w="6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3BCB" w:rsidRDefault="00613BCB" w:rsidP="00613BCB">
            <w:pPr>
              <w:pStyle w:val="1c"/>
              <w:keepNext/>
              <w:widowControl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43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c"/>
              <w:keepNext/>
              <w:widowControl/>
              <w:spacing w:after="0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BCB" w:rsidRDefault="00613BCB" w:rsidP="00613BCB">
            <w:pPr>
              <w:pStyle w:val="12"/>
              <w:keepNext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613BCB" w:rsidRDefault="00613BCB" w:rsidP="00613BCB">
      <w:pPr>
        <w:pStyle w:val="1c"/>
        <w:spacing w:after="0"/>
        <w:jc w:val="left"/>
        <w:rPr>
          <w:b/>
        </w:rPr>
      </w:pPr>
    </w:p>
    <w:p w:rsidR="00FC7B45" w:rsidRPr="00F21A45" w:rsidRDefault="00A80AE9" w:rsidP="00F21A45">
      <w:pPr>
        <w:pStyle w:val="1c"/>
        <w:keepNext/>
        <w:numPr>
          <w:ilvl w:val="0"/>
          <w:numId w:val="38"/>
        </w:numPr>
        <w:spacing w:after="0"/>
        <w:rPr>
          <w:b/>
        </w:rPr>
      </w:pPr>
      <w:r w:rsidRPr="00F21A45">
        <w:rPr>
          <w:rStyle w:val="13"/>
          <w:rFonts w:ascii="Times New Roman" w:eastAsia="Times New Roman" w:hAnsi="Times New Roman" w:cs="Times New Roman"/>
          <w:b/>
          <w:sz w:val="24"/>
        </w:rPr>
        <w:t>Комплект оценочных средств</w:t>
      </w:r>
    </w:p>
    <w:p w:rsidR="00FC7B45" w:rsidRPr="00F21A45" w:rsidRDefault="00FC7B45" w:rsidP="00F21A45">
      <w:pPr>
        <w:pStyle w:val="Standard"/>
        <w:keepNext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FC7B45" w:rsidRDefault="00A80AE9" w:rsidP="00F21A45">
      <w:pPr>
        <w:pStyle w:val="1c"/>
        <w:keepNext/>
        <w:numPr>
          <w:ilvl w:val="0"/>
          <w:numId w:val="17"/>
        </w:numPr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Задания для текущего контроля успеваемости</w:t>
      </w:r>
    </w:p>
    <w:p w:rsidR="00FC7B45" w:rsidRDefault="00FC7B45" w:rsidP="00F21A45">
      <w:pPr>
        <w:pStyle w:val="1c"/>
        <w:keepNext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 w:rsidP="00F21A45">
      <w:pPr>
        <w:pStyle w:val="1c"/>
        <w:keepNext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Задание 1.</w:t>
      </w:r>
    </w:p>
    <w:p w:rsidR="00FC7B45" w:rsidRDefault="00A80AE9" w:rsidP="00F21A45">
      <w:pPr>
        <w:pStyle w:val="1c"/>
        <w:keepNext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соответствие</w:t>
      </w:r>
    </w:p>
    <w:p w:rsidR="00FC7B45" w:rsidRDefault="00FC7B45" w:rsidP="00F21A45">
      <w:pPr>
        <w:pStyle w:val="1c"/>
        <w:keepNext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 w:rsidP="00F21A45">
      <w:pPr>
        <w:pStyle w:val="1c"/>
        <w:keepNext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Установите правильное соответствие между составными элементами формы государства и их характеристиками:</w:t>
      </w:r>
    </w:p>
    <w:p w:rsidR="00FC7B45" w:rsidRDefault="00FC7B45" w:rsidP="00F21A45">
      <w:pPr>
        <w:pStyle w:val="1c"/>
        <w:keepNext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 w:rsidP="00F21A45">
      <w:pPr>
        <w:pStyle w:val="1c"/>
        <w:keepNext/>
        <w:spacing w:after="0"/>
        <w:ind w:left="0" w:firstLine="709"/>
        <w:jc w:val="both"/>
        <w:rPr>
          <w:rFonts w:ascii="Times New Roman" w:hAnsi="Times New Roman"/>
          <w:i/>
          <w:iCs/>
          <w:color w:val="000000"/>
          <w:sz w:val="24"/>
        </w:rPr>
      </w:pPr>
      <w:r>
        <w:rPr>
          <w:rFonts w:ascii="Times New Roman" w:hAnsi="Times New Roman"/>
          <w:i/>
          <w:iCs/>
          <w:color w:val="000000"/>
          <w:sz w:val="24"/>
        </w:rPr>
        <w:t xml:space="preserve">К каждой позиции, данной в левом столбце, подберите </w:t>
      </w:r>
      <w:proofErr w:type="gramStart"/>
      <w:r>
        <w:rPr>
          <w:rFonts w:ascii="Times New Roman" w:hAnsi="Times New Roman"/>
          <w:i/>
          <w:iCs/>
          <w:color w:val="000000"/>
          <w:sz w:val="24"/>
        </w:rPr>
        <w:t>соответствующую</w:t>
      </w:r>
      <w:proofErr w:type="gramEnd"/>
      <w:r>
        <w:rPr>
          <w:rFonts w:ascii="Times New Roman" w:hAnsi="Times New Roman"/>
          <w:i/>
          <w:iCs/>
          <w:color w:val="000000"/>
          <w:sz w:val="24"/>
        </w:rPr>
        <w:t xml:space="preserve"> </w:t>
      </w:r>
    </w:p>
    <w:p w:rsidR="00FC7B45" w:rsidRDefault="00A80AE9" w:rsidP="00F21A45">
      <w:pPr>
        <w:pStyle w:val="1c"/>
        <w:keepNext/>
        <w:spacing w:after="0"/>
        <w:ind w:left="0" w:firstLine="709"/>
        <w:jc w:val="both"/>
        <w:rPr>
          <w:rFonts w:ascii="Times New Roman" w:hAnsi="Times New Roman"/>
          <w:i/>
          <w:iCs/>
          <w:color w:val="000000"/>
          <w:sz w:val="24"/>
        </w:rPr>
      </w:pPr>
      <w:r>
        <w:rPr>
          <w:rFonts w:ascii="Times New Roman" w:hAnsi="Times New Roman"/>
          <w:i/>
          <w:iCs/>
          <w:color w:val="000000"/>
          <w:sz w:val="24"/>
        </w:rPr>
        <w:t>букву правого столбца</w:t>
      </w:r>
    </w:p>
    <w:p w:rsidR="00FC7B45" w:rsidRDefault="00FC7B45" w:rsidP="00F21A45">
      <w:pPr>
        <w:pStyle w:val="1c"/>
        <w:keepNext/>
        <w:spacing w:after="0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3968"/>
      </w:tblGrid>
      <w:tr w:rsidR="00FC7B4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политический (государственно-правовой) режим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А)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организация верховной государственной власти, порядок образования ее органов и их взаимоотношения с населением</w:t>
            </w:r>
          </w:p>
        </w:tc>
      </w:tr>
      <w:tr w:rsidR="00FC7B4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форма государственного устройства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Б)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 xml:space="preserve"> совокупность приемов, методов и способов, с помощью которых осуществляется государственная власть</w:t>
            </w:r>
          </w:p>
        </w:tc>
      </w:tr>
      <w:tr w:rsidR="00FC7B4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форма 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внутренняя национально-территориальная организация государственной власти</w:t>
            </w:r>
          </w:p>
        </w:tc>
      </w:tr>
    </w:tbl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Запишите выбранные буквы под соответствующими цифрами: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4677" w:type="dxa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FC7B45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FC7B45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FC7B45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FC7B45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FC7B45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FC7B45" w:rsidRDefault="00FC7B45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>Задание 2.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последовательность</w:t>
      </w:r>
    </w:p>
    <w:p w:rsidR="00FC7B45" w:rsidRDefault="00FC7B45">
      <w:pPr>
        <w:pStyle w:val="12"/>
        <w:jc w:val="both"/>
        <w:rPr>
          <w:rFonts w:ascii="Times New Roman" w:hAnsi="Times New Roman"/>
          <w:b/>
          <w:bCs/>
          <w:color w:val="000000"/>
        </w:rPr>
      </w:pPr>
    </w:p>
    <w:p w:rsidR="00FC7B45" w:rsidRDefault="00A80AE9">
      <w:pPr>
        <w:pStyle w:val="Textbody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Расположите нормативные акты по степени юридической силы:</w:t>
      </w:r>
    </w:p>
    <w:p w:rsidR="00FC7B45" w:rsidRDefault="00A80AE9">
      <w:pPr>
        <w:pStyle w:val="Textbody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ab/>
        <w:t>1. Постановление Правительства РФ;</w:t>
      </w:r>
    </w:p>
    <w:p w:rsidR="00FC7B45" w:rsidRDefault="00A80AE9">
      <w:pPr>
        <w:pStyle w:val="Textbody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ab/>
        <w:t>2. Закон РФ;</w:t>
      </w:r>
    </w:p>
    <w:p w:rsidR="00FC7B45" w:rsidRDefault="00A80AE9">
      <w:pPr>
        <w:pStyle w:val="Textbody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ab/>
        <w:t>3. Инструкция Минздрава России;</w:t>
      </w:r>
    </w:p>
    <w:p w:rsidR="00FC7B45" w:rsidRDefault="00A80AE9">
      <w:pPr>
        <w:pStyle w:val="Textbody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ab/>
        <w:t>4. Указ Президента РФ.</w:t>
      </w:r>
    </w:p>
    <w:p w:rsidR="00FC7B45" w:rsidRDefault="00FC7B45">
      <w:pPr>
        <w:pStyle w:val="Textbody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Запишите соответствующую последовательность цифр слева направо: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3.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текст, выберите правильный ответ и запишите аргументы, обосновывающие выбор ответа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Основной принцип гражданского общества: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1) уравнительное распределение потребительских благ;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2) </w:t>
      </w:r>
      <w:proofErr w:type="gramStart"/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властно-приказной</w:t>
      </w:r>
      <w:proofErr w:type="gramEnd"/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принцип регулирования социально-экономических отношений;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3) свобода реализации каждым индивидом своих социально-экономических интересов (в пределах соблюдения свободы других членов общества).</w:t>
      </w:r>
    </w:p>
    <w:p w:rsidR="00FC7B45" w:rsidRDefault="00FC7B45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ind w:left="0" w:firstLine="709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Ответ:  3</w:t>
      </w:r>
    </w:p>
    <w:p w:rsidR="00FC7B45" w:rsidRDefault="00A80AE9">
      <w:pPr>
        <w:pStyle w:val="12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Обоснование: свобода </w:t>
      </w:r>
    </w:p>
    <w:p w:rsidR="00FC7B45" w:rsidRDefault="00FC7B45">
      <w:pPr>
        <w:pStyle w:val="12"/>
        <w:ind w:firstLine="709"/>
        <w:jc w:val="both"/>
        <w:rPr>
          <w:rFonts w:ascii="Times New Roman" w:hAnsi="Times New Roman"/>
          <w:color w:val="000000"/>
        </w:rPr>
      </w:pPr>
    </w:p>
    <w:p w:rsidR="00FC7B45" w:rsidRDefault="00A80AE9">
      <w:pPr>
        <w:pStyle w:val="1c"/>
        <w:spacing w:after="0"/>
        <w:ind w:left="0" w:firstLine="720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>Задание 4.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текст, выберите лишние ответы и запишите аргументы, обосновывающие выбор ответов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Самостоятельная, обособленная часть государственного аппарата, созданная для осуществления определенной функции и наделенная соответствующей компетенцией – это…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1) механизм государства;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2) государственный орган;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3) государственное предприятие;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4) государственная дума</w:t>
      </w:r>
    </w:p>
    <w:p w:rsidR="00FC7B45" w:rsidRDefault="00FC7B45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Ответ: 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5.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развернутый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обоснованный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FC7B45" w:rsidRDefault="00FC7B45">
      <w:pPr>
        <w:pStyle w:val="12"/>
        <w:jc w:val="both"/>
        <w:rPr>
          <w:rFonts w:ascii="Times New Roman" w:eastAsia="Times New Roman" w:hAnsi="Times New Roman" w:cs="Times New Roman"/>
          <w:color w:val="000000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Политический режим, сохраняющий монополию на власть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политической жизнью государства, но не претендующий на тотальный контроль над обществом, называется ____________________________.</w:t>
      </w:r>
    </w:p>
    <w:p w:rsidR="00FC7B45" w:rsidRDefault="00FC7B45">
      <w:pPr>
        <w:pStyle w:val="12"/>
        <w:spacing w:line="17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:rsidR="00FC7B45" w:rsidRDefault="00A80AE9">
      <w:pPr>
        <w:pStyle w:val="1c"/>
        <w:spacing w:after="0" w:line="17" w:lineRule="atLeast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Ответ: </w:t>
      </w:r>
    </w:p>
    <w:p w:rsidR="00FC7B45" w:rsidRDefault="00FC7B45">
      <w:pPr>
        <w:pStyle w:val="Standard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6.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FC7B45" w:rsidRDefault="00FC7B45">
      <w:pPr>
        <w:pStyle w:val="Standard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Textbody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Между студентами Ивановым и Петровым возник спор: что такое государство?</w:t>
      </w:r>
    </w:p>
    <w:p w:rsidR="00FC7B45" w:rsidRDefault="00A80AE9">
      <w:pPr>
        <w:pStyle w:val="Textbody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ab/>
        <w:t xml:space="preserve">Иванов утверждал: «Это географическое образование!» Петров доказывал: </w:t>
      </w:r>
      <w:r>
        <w:rPr>
          <w:rFonts w:ascii="Times New Roman" w:hAnsi="Times New Roman"/>
          <w:color w:val="000000"/>
          <w:sz w:val="24"/>
        </w:rPr>
        <w:tab/>
        <w:t>«Это организация политической власти!» Кто их них прав?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Ответ: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 xml:space="preserve"> </w:t>
      </w:r>
    </w:p>
    <w:p w:rsidR="00FC7B45" w:rsidRDefault="00FC7B45">
      <w:pPr>
        <w:pStyle w:val="Standard"/>
        <w:jc w:val="left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>
      <w:pPr>
        <w:pStyle w:val="Standard"/>
        <w:jc w:val="left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ab/>
        <w:t>Задание 7.</w:t>
      </w:r>
    </w:p>
    <w:p w:rsidR="00FC7B45" w:rsidRDefault="00FC7B45">
      <w:pPr>
        <w:pStyle w:val="Standard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 один верный ответ из четырех предложенных </w:t>
      </w:r>
    </w:p>
    <w:p w:rsidR="00FC7B45" w:rsidRDefault="00FC7B45">
      <w:pPr>
        <w:pStyle w:val="1c"/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Обязанности государства в гражданском обществе:</w:t>
      </w:r>
    </w:p>
    <w:p w:rsidR="00FC7B45" w:rsidRDefault="00A80AE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1) охрана правопорядка, борьба с преступностью, создание нормальных условий для беспрепятственной деятельности индивидуальных и коллективных собственников, реализации ими своих прав и свобод, активности и предприимчивости;</w:t>
      </w:r>
    </w:p>
    <w:p w:rsidR="00FC7B45" w:rsidRDefault="00A80AE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2) повсеместный </w:t>
      </w:r>
      <w:proofErr w:type="gramStart"/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контроль за</w:t>
      </w:r>
      <w:proofErr w:type="gramEnd"/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деятельностью всех элементов гражданского общества;</w:t>
      </w:r>
    </w:p>
    <w:p w:rsidR="00FC7B45" w:rsidRDefault="00A80AE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3) обеспечение экологической безопасности населения;</w:t>
      </w:r>
    </w:p>
    <w:p w:rsidR="00FC7B45" w:rsidRDefault="00A80AE9">
      <w:pPr>
        <w:pStyle w:val="1c"/>
        <w:spacing w:after="0"/>
        <w:ind w:left="0" w:firstLine="72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4) предоставление бесплатного образования.</w:t>
      </w:r>
    </w:p>
    <w:p w:rsidR="00FC7B45" w:rsidRDefault="00A80AE9">
      <w:pPr>
        <w:pStyle w:val="1c"/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Ответ:  </w:t>
      </w:r>
    </w:p>
    <w:p w:rsidR="00FC7B45" w:rsidRDefault="00FC7B45">
      <w:pPr>
        <w:pStyle w:val="1c"/>
        <w:spacing w:after="0"/>
        <w:ind w:left="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Textbody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ab/>
        <w:t xml:space="preserve">Задание 8. 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 один верный ответ из четырех предложенных </w:t>
      </w:r>
    </w:p>
    <w:p w:rsidR="00FC7B45" w:rsidRDefault="00FC7B45">
      <w:pPr>
        <w:pStyle w:val="Textbody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В основе гражданского общества в РФ лежит принцип…</w:t>
      </w:r>
    </w:p>
    <w:p w:rsidR="00FC7B45" w:rsidRDefault="00A80AE9">
      <w:pPr>
        <w:pStyle w:val="1c"/>
        <w:numPr>
          <w:ilvl w:val="0"/>
          <w:numId w:val="33"/>
        </w:numPr>
        <w:tabs>
          <w:tab w:val="left" w:pos="992"/>
        </w:tabs>
        <w:spacing w:after="0"/>
        <w:ind w:left="0" w:hanging="10"/>
        <w:jc w:val="both"/>
      </w:pPr>
      <w:r>
        <w:rPr>
          <w:rStyle w:val="13"/>
          <w:rFonts w:ascii="Times New Roman" w:hAnsi="Times New Roman" w:cs="Times New Roman"/>
          <w:color w:val="000000"/>
          <w:sz w:val="24"/>
        </w:rPr>
        <w:t>наличия в государстве органов местного самоуправления</w:t>
      </w:r>
    </w:p>
    <w:p w:rsidR="00FC7B45" w:rsidRDefault="00A80AE9">
      <w:pPr>
        <w:pStyle w:val="qanswer"/>
        <w:numPr>
          <w:ilvl w:val="0"/>
          <w:numId w:val="33"/>
        </w:numPr>
        <w:shd w:val="clear" w:color="auto" w:fill="FFFFFF"/>
        <w:tabs>
          <w:tab w:val="left" w:pos="566"/>
        </w:tabs>
        <w:spacing w:before="0" w:after="0"/>
        <w:ind w:left="0" w:hanging="10"/>
        <w:rPr>
          <w:color w:val="000000"/>
        </w:rPr>
      </w:pPr>
      <w:r>
        <w:rPr>
          <w:color w:val="000000"/>
        </w:rPr>
        <w:t>отделения религии от государства</w:t>
      </w:r>
    </w:p>
    <w:p w:rsidR="00FC7B45" w:rsidRDefault="00A80AE9">
      <w:pPr>
        <w:pStyle w:val="qanswer"/>
        <w:numPr>
          <w:ilvl w:val="0"/>
          <w:numId w:val="33"/>
        </w:numPr>
        <w:shd w:val="clear" w:color="auto" w:fill="FFFFFF"/>
        <w:tabs>
          <w:tab w:val="left" w:pos="566"/>
        </w:tabs>
        <w:spacing w:before="0" w:after="0"/>
        <w:ind w:left="0" w:hanging="10"/>
        <w:rPr>
          <w:color w:val="000000"/>
        </w:rPr>
      </w:pPr>
      <w:r>
        <w:rPr>
          <w:color w:val="000000"/>
        </w:rPr>
        <w:t>разделения властей</w:t>
      </w:r>
    </w:p>
    <w:p w:rsidR="00FC7B45" w:rsidRDefault="00A80AE9">
      <w:pPr>
        <w:pStyle w:val="qanswer"/>
        <w:numPr>
          <w:ilvl w:val="0"/>
          <w:numId w:val="33"/>
        </w:numPr>
        <w:shd w:val="clear" w:color="auto" w:fill="FFFFFF"/>
        <w:tabs>
          <w:tab w:val="left" w:pos="566"/>
        </w:tabs>
        <w:spacing w:before="0" w:after="0"/>
        <w:ind w:left="0" w:hanging="10"/>
        <w:rPr>
          <w:color w:val="000000"/>
        </w:rPr>
      </w:pPr>
      <w:r>
        <w:rPr>
          <w:color w:val="000000"/>
        </w:rPr>
        <w:t>идеологического плюрализма</w:t>
      </w:r>
    </w:p>
    <w:p w:rsidR="00FC7B45" w:rsidRDefault="00FC7B45">
      <w:pPr>
        <w:pStyle w:val="1c"/>
        <w:spacing w:after="0"/>
        <w:jc w:val="both"/>
        <w:rPr>
          <w:rFonts w:ascii="Calibri" w:eastAsia="Times New Roman" w:hAnsi="Calibri" w:cs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Ответ: 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9. 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несколько верных ответов из четырех предложенных 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c8"/>
          <w:rFonts w:ascii="Times New Roman" w:hAnsi="Times New Roman" w:cs="Times New Roman"/>
          <w:color w:val="000000"/>
          <w:sz w:val="24"/>
        </w:rPr>
        <w:t>Различие теорий возникновения государства связано с тем, что</w:t>
      </w:r>
    </w:p>
    <w:p w:rsidR="00FC7B45" w:rsidRDefault="00A80AE9">
      <w:pPr>
        <w:pStyle w:val="1c"/>
        <w:tabs>
          <w:tab w:val="left" w:pos="992"/>
        </w:tabs>
        <w:spacing w:after="0"/>
        <w:jc w:val="left"/>
      </w:pPr>
      <w:r>
        <w:rPr>
          <w:rStyle w:val="c11"/>
          <w:rFonts w:ascii="Times New Roman" w:hAnsi="Times New Roman" w:cs="Times New Roman"/>
          <w:color w:val="000000"/>
          <w:sz w:val="24"/>
        </w:rPr>
        <w:t>1)      на авторов теорий оказывала влияние эпоха, в которой они жили</w:t>
      </w:r>
      <w:r>
        <w:rPr>
          <w:rStyle w:val="13"/>
          <w:rFonts w:ascii="Times New Roman" w:hAnsi="Times New Roman" w:cs="Times New Roman"/>
          <w:color w:val="000000"/>
          <w:sz w:val="24"/>
        </w:rPr>
        <w:br/>
      </w:r>
      <w:r>
        <w:rPr>
          <w:rStyle w:val="c11"/>
          <w:rFonts w:ascii="Times New Roman" w:hAnsi="Times New Roman" w:cs="Times New Roman"/>
          <w:color w:val="000000"/>
          <w:sz w:val="24"/>
        </w:rPr>
        <w:t>2)</w:t>
      </w:r>
      <w:r>
        <w:rPr>
          <w:rStyle w:val="c8"/>
          <w:rFonts w:ascii="Times New Roman" w:hAnsi="Times New Roman" w:cs="Times New Roman"/>
          <w:color w:val="000000"/>
          <w:sz w:val="24"/>
        </w:rPr>
        <w:t>       </w:t>
      </w:r>
      <w:r>
        <w:rPr>
          <w:rStyle w:val="c11"/>
          <w:rFonts w:ascii="Times New Roman" w:hAnsi="Times New Roman" w:cs="Times New Roman"/>
          <w:color w:val="000000"/>
          <w:sz w:val="24"/>
        </w:rPr>
        <w:t>влиял субъективный фактор — личные убеждения авторов теорий</w:t>
      </w:r>
      <w:r>
        <w:rPr>
          <w:rStyle w:val="13"/>
          <w:rFonts w:ascii="Times New Roman" w:hAnsi="Times New Roman" w:cs="Times New Roman"/>
          <w:color w:val="000000"/>
          <w:sz w:val="24"/>
        </w:rPr>
        <w:br/>
      </w:r>
      <w:r>
        <w:rPr>
          <w:rStyle w:val="c11"/>
          <w:rFonts w:ascii="Times New Roman" w:hAnsi="Times New Roman" w:cs="Times New Roman"/>
          <w:color w:val="000000"/>
          <w:sz w:val="24"/>
        </w:rPr>
        <w:t>3)       авторы теорий были заинтересованы экономически</w:t>
      </w:r>
      <w:r>
        <w:rPr>
          <w:rStyle w:val="13"/>
          <w:rFonts w:ascii="Times New Roman" w:hAnsi="Times New Roman" w:cs="Times New Roman"/>
          <w:color w:val="000000"/>
          <w:sz w:val="24"/>
        </w:rPr>
        <w:br/>
      </w:r>
      <w:r>
        <w:rPr>
          <w:rStyle w:val="c11"/>
          <w:rFonts w:ascii="Times New Roman" w:hAnsi="Times New Roman" w:cs="Times New Roman"/>
          <w:color w:val="000000"/>
          <w:sz w:val="24"/>
        </w:rPr>
        <w:t>4)       возникновение государства само по себе сложный и длительный процесс</w:t>
      </w:r>
    </w:p>
    <w:p w:rsidR="00FC7B45" w:rsidRDefault="00FC7B45">
      <w:pPr>
        <w:pStyle w:val="1c"/>
        <w:spacing w:after="0"/>
        <w:jc w:val="both"/>
        <w:rPr>
          <w:b/>
          <w:bCs/>
          <w:color w:val="000000"/>
        </w:rPr>
      </w:pPr>
    </w:p>
    <w:p w:rsidR="00FC7B45" w:rsidRDefault="00A80AE9">
      <w:pPr>
        <w:pStyle w:val="Textbody"/>
        <w:ind w:firstLine="709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Ответ: </w:t>
      </w:r>
    </w:p>
    <w:p w:rsidR="00FC7B45" w:rsidRDefault="00FC7B45">
      <w:pPr>
        <w:pStyle w:val="Textbody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Textbody"/>
      </w:pPr>
      <w:r>
        <w:rPr>
          <w:rStyle w:val="13"/>
          <w:rFonts w:ascii="Times New Roman" w:hAnsi="Times New Roman"/>
          <w:color w:val="000000"/>
          <w:sz w:val="24"/>
        </w:rPr>
        <w:tab/>
      </w:r>
      <w:r>
        <w:rPr>
          <w:rStyle w:val="13"/>
          <w:rFonts w:ascii="Times New Roman" w:hAnsi="Times New Roman"/>
          <w:b/>
          <w:bCs/>
          <w:color w:val="000000"/>
          <w:sz w:val="24"/>
        </w:rPr>
        <w:t xml:space="preserve">Задание 10. </w:t>
      </w:r>
    </w:p>
    <w:p w:rsidR="00FC7B45" w:rsidRDefault="00FC7B45">
      <w:pPr>
        <w:pStyle w:val="Textbody"/>
        <w:rPr>
          <w:rFonts w:ascii="Times New Roman" w:hAnsi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 несколько верных ответов из четырех предложенных </w:t>
      </w:r>
    </w:p>
    <w:p w:rsidR="00FC7B45" w:rsidRDefault="00A80AE9">
      <w:pPr>
        <w:pStyle w:val="1c"/>
        <w:spacing w:after="0"/>
        <w:jc w:val="both"/>
      </w:pPr>
      <w:r>
        <w:rPr>
          <w:rStyle w:val="c8"/>
          <w:rFonts w:ascii="Times New Roman" w:hAnsi="Times New Roman" w:cs="Times New Roman"/>
          <w:color w:val="000000"/>
          <w:sz w:val="24"/>
        </w:rPr>
        <w:t>Не относится к общефилософским методам теории государства и права</w:t>
      </w:r>
      <w:r>
        <w:rPr>
          <w:rStyle w:val="13"/>
          <w:rFonts w:ascii="Times New Roman" w:hAnsi="Times New Roman" w:cs="Times New Roman"/>
          <w:color w:val="000000"/>
          <w:sz w:val="24"/>
        </w:rPr>
        <w:t xml:space="preserve"> </w:t>
      </w:r>
      <w:proofErr w:type="gramStart"/>
      <w:r>
        <w:rPr>
          <w:rStyle w:val="c8"/>
          <w:rFonts w:ascii="Times New Roman" w:hAnsi="Times New Roman" w:cs="Times New Roman"/>
          <w:color w:val="000000"/>
          <w:sz w:val="24"/>
        </w:rPr>
        <w:t>диалектический</w:t>
      </w:r>
      <w:proofErr w:type="gramEnd"/>
      <w:r>
        <w:rPr>
          <w:rStyle w:val="c8"/>
          <w:rFonts w:ascii="Times New Roman" w:hAnsi="Times New Roman" w:cs="Times New Roman"/>
          <w:color w:val="000000"/>
          <w:sz w:val="24"/>
        </w:rPr>
        <w:t>…</w:t>
      </w:r>
    </w:p>
    <w:p w:rsidR="00FC7B45" w:rsidRDefault="00A80AE9">
      <w:pPr>
        <w:pStyle w:val="1c"/>
        <w:spacing w:after="0"/>
        <w:jc w:val="both"/>
      </w:pPr>
      <w:r>
        <w:rPr>
          <w:rStyle w:val="c8"/>
          <w:rFonts w:ascii="Times New Roman" w:hAnsi="Times New Roman" w:cs="Times New Roman"/>
          <w:color w:val="000000"/>
          <w:sz w:val="24"/>
        </w:rPr>
        <w:t xml:space="preserve">1) </w:t>
      </w:r>
      <w:proofErr w:type="spellStart"/>
      <w:r>
        <w:rPr>
          <w:rStyle w:val="c11"/>
          <w:rFonts w:ascii="Times New Roman" w:hAnsi="Times New Roman" w:cs="Times New Roman"/>
          <w:color w:val="000000"/>
          <w:sz w:val="24"/>
        </w:rPr>
        <w:t>катафатический</w:t>
      </w:r>
      <w:proofErr w:type="spellEnd"/>
    </w:p>
    <w:p w:rsidR="00FC7B45" w:rsidRDefault="00A80AE9">
      <w:pPr>
        <w:pStyle w:val="1c"/>
        <w:spacing w:after="0"/>
        <w:jc w:val="both"/>
      </w:pPr>
      <w:r>
        <w:rPr>
          <w:rStyle w:val="c8"/>
          <w:rFonts w:ascii="Times New Roman" w:hAnsi="Times New Roman" w:cs="Times New Roman"/>
          <w:color w:val="000000"/>
          <w:sz w:val="24"/>
        </w:rPr>
        <w:t xml:space="preserve">2) </w:t>
      </w:r>
      <w:r>
        <w:rPr>
          <w:rStyle w:val="c11"/>
          <w:rFonts w:ascii="Times New Roman" w:hAnsi="Times New Roman" w:cs="Times New Roman"/>
          <w:color w:val="000000"/>
          <w:sz w:val="24"/>
        </w:rPr>
        <w:t>материалистический</w:t>
      </w:r>
    </w:p>
    <w:p w:rsidR="00FC7B45" w:rsidRDefault="00A80AE9">
      <w:pPr>
        <w:pStyle w:val="1c"/>
        <w:spacing w:after="0"/>
        <w:jc w:val="both"/>
      </w:pPr>
      <w:r>
        <w:rPr>
          <w:rStyle w:val="c8"/>
          <w:rFonts w:ascii="Times New Roman" w:hAnsi="Times New Roman" w:cs="Times New Roman"/>
          <w:color w:val="000000"/>
          <w:sz w:val="24"/>
        </w:rPr>
        <w:t xml:space="preserve">3) </w:t>
      </w:r>
      <w:r>
        <w:rPr>
          <w:rStyle w:val="c11"/>
          <w:rFonts w:ascii="Times New Roman" w:hAnsi="Times New Roman" w:cs="Times New Roman"/>
          <w:color w:val="000000"/>
          <w:sz w:val="24"/>
        </w:rPr>
        <w:t>метафизический</w:t>
      </w:r>
    </w:p>
    <w:p w:rsidR="00FC7B45" w:rsidRDefault="00A80AE9">
      <w:pPr>
        <w:pStyle w:val="1c"/>
        <w:spacing w:after="0"/>
        <w:jc w:val="both"/>
      </w:pPr>
      <w:r>
        <w:rPr>
          <w:rStyle w:val="c8"/>
          <w:rFonts w:ascii="Times New Roman" w:hAnsi="Times New Roman" w:cs="Times New Roman"/>
          <w:color w:val="000000"/>
          <w:sz w:val="24"/>
        </w:rPr>
        <w:t xml:space="preserve">4) </w:t>
      </w:r>
      <w:r>
        <w:rPr>
          <w:rStyle w:val="c11"/>
          <w:rFonts w:ascii="Times New Roman" w:hAnsi="Times New Roman" w:cs="Times New Roman"/>
          <w:color w:val="000000"/>
          <w:sz w:val="24"/>
        </w:rPr>
        <w:t>аутентичный</w:t>
      </w:r>
    </w:p>
    <w:p w:rsidR="00FC7B45" w:rsidRDefault="00FC7B45">
      <w:pPr>
        <w:pStyle w:val="1c"/>
        <w:spacing w:after="0"/>
        <w:jc w:val="both"/>
        <w:rPr>
          <w:color w:val="000000"/>
        </w:rPr>
      </w:pPr>
    </w:p>
    <w:p w:rsidR="00FC7B45" w:rsidRDefault="00A80AE9">
      <w:pPr>
        <w:pStyle w:val="1c"/>
        <w:spacing w:after="0"/>
        <w:jc w:val="both"/>
      </w:pPr>
      <w:r>
        <w:rPr>
          <w:rStyle w:val="c11"/>
          <w:rFonts w:ascii="Times New Roman" w:hAnsi="Times New Roman" w:cs="Times New Roman"/>
          <w:color w:val="000000"/>
          <w:sz w:val="24"/>
        </w:rPr>
        <w:t>Ответ:</w:t>
      </w:r>
    </w:p>
    <w:p w:rsidR="00FC7B45" w:rsidRDefault="00FC7B45">
      <w:pPr>
        <w:pStyle w:val="Textbody"/>
        <w:rPr>
          <w:rFonts w:ascii="Times New Roman" w:hAnsi="Times New Roman"/>
          <w:b/>
          <w:bCs/>
          <w:color w:val="000000"/>
          <w:sz w:val="24"/>
        </w:rPr>
      </w:pPr>
    </w:p>
    <w:p w:rsidR="00FC7B45" w:rsidRDefault="00A80AE9">
      <w:pPr>
        <w:pStyle w:val="Textbody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sz w:val="24"/>
        </w:rPr>
        <w:tab/>
        <w:t xml:space="preserve">Задание 11.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развернутый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обоснованный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FC7B45" w:rsidRDefault="00FC7B45">
      <w:pPr>
        <w:pStyle w:val="Textbody"/>
        <w:rPr>
          <w:rFonts w:ascii="Times New Roman" w:hAnsi="Times New Roman"/>
          <w:b/>
          <w:bCs/>
          <w:color w:val="000000"/>
          <w:sz w:val="24"/>
        </w:rPr>
      </w:pPr>
    </w:p>
    <w:p w:rsidR="00FC7B45" w:rsidRDefault="00A80AE9">
      <w:pPr>
        <w:pStyle w:val="Textbody"/>
        <w:ind w:firstLine="709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Гражданское общество – это совокупность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внегосударственных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внеполитических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отношений (экономических, социальных, культурных, нравственных, семейных, духовных, религиозных), имеющих относительную самостоятельность, автономность, «застрахованность» от произвольного вмешательства государства.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Дайте определение Общества? </w:t>
      </w:r>
    </w:p>
    <w:p w:rsidR="00FC7B45" w:rsidRDefault="00FC7B45">
      <w:pPr>
        <w:pStyle w:val="Textbody"/>
        <w:rPr>
          <w:rFonts w:ascii="Times New Roman" w:eastAsia="Times New Roman" w:hAnsi="Times New Roman" w:cs="Times New Roman"/>
          <w:color w:val="000000"/>
          <w:sz w:val="24"/>
        </w:rPr>
      </w:pPr>
    </w:p>
    <w:p w:rsidR="00FC7B45" w:rsidRDefault="00A80AE9">
      <w:pPr>
        <w:pStyle w:val="Textbody"/>
        <w:ind w:firstLine="709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 Ответ: </w:t>
      </w:r>
    </w:p>
    <w:p w:rsidR="00FC7B45" w:rsidRDefault="00FC7B45">
      <w:pPr>
        <w:pStyle w:val="Textbody"/>
        <w:ind w:firstLine="709"/>
        <w:rPr>
          <w:color w:val="000000"/>
        </w:rPr>
      </w:pPr>
    </w:p>
    <w:p w:rsidR="00FC7B45" w:rsidRDefault="00A80AE9">
      <w:pPr>
        <w:pStyle w:val="Textbody"/>
        <w:ind w:firstLine="709"/>
      </w:pPr>
      <w:r>
        <w:rPr>
          <w:rStyle w:val="1f0"/>
          <w:rFonts w:ascii="Times New Roman" w:hAnsi="Times New Roman" w:cs="Times New Roman"/>
          <w:color w:val="000000"/>
          <w:sz w:val="24"/>
          <w:shd w:val="clear" w:color="auto" w:fill="FFFFFF"/>
        </w:rPr>
        <w:t xml:space="preserve">Задание 12.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FC7B45" w:rsidRDefault="00A80AE9">
      <w:pPr>
        <w:pStyle w:val="1f1"/>
        <w:ind w:firstLine="709"/>
        <w:rPr>
          <w:color w:val="000000"/>
        </w:rPr>
      </w:pPr>
      <w:r>
        <w:rPr>
          <w:color w:val="000000"/>
        </w:rPr>
        <w:t xml:space="preserve">В коммерческом банке «Воронежский кредит» было вывешено объявление: «Внимание! За курение в помещениях банка – штраф 50 рублей». </w:t>
      </w:r>
    </w:p>
    <w:p w:rsidR="00FC7B45" w:rsidRDefault="00A80AE9">
      <w:pPr>
        <w:pStyle w:val="1f1"/>
        <w:ind w:firstLine="709"/>
        <w:rPr>
          <w:color w:val="000000"/>
        </w:rPr>
      </w:pPr>
      <w:r>
        <w:rPr>
          <w:color w:val="000000"/>
        </w:rPr>
        <w:t>Охарактеризуйте юридическую силу данного объявления.</w:t>
      </w:r>
    </w:p>
    <w:p w:rsidR="00FC7B45" w:rsidRDefault="00FC7B45">
      <w:pPr>
        <w:pStyle w:val="1f1"/>
        <w:ind w:firstLine="709"/>
        <w:rPr>
          <w:color w:val="000000"/>
        </w:rPr>
      </w:pPr>
    </w:p>
    <w:p w:rsidR="00FC7B45" w:rsidRDefault="00A80AE9">
      <w:pPr>
        <w:pStyle w:val="1f1"/>
        <w:ind w:firstLine="709"/>
        <w:rPr>
          <w:color w:val="000000"/>
        </w:rPr>
      </w:pPr>
      <w:r>
        <w:rPr>
          <w:color w:val="000000"/>
        </w:rPr>
        <w:t>Ответ:</w:t>
      </w:r>
    </w:p>
    <w:p w:rsidR="00FC7B45" w:rsidRDefault="00FC7B45">
      <w:pPr>
        <w:pStyle w:val="1f1"/>
        <w:ind w:firstLine="709"/>
        <w:rPr>
          <w:color w:val="000000"/>
        </w:rPr>
      </w:pP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13.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 и установите соответствие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Определите соответствие видов юридической ответственности и субъектов, привлекающих к ней. </w:t>
      </w:r>
    </w:p>
    <w:p w:rsidR="00FC7B45" w:rsidRDefault="00A80AE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color w:val="000000"/>
          <w:sz w:val="24"/>
        </w:rPr>
      </w:pPr>
      <w:r>
        <w:rPr>
          <w:rFonts w:ascii="Times New Roman" w:hAnsi="Times New Roman"/>
          <w:i/>
          <w:iCs/>
          <w:color w:val="000000"/>
          <w:sz w:val="24"/>
        </w:rPr>
        <w:t xml:space="preserve">К каждой позиции, данной в левом столбце, подберите </w:t>
      </w:r>
      <w:proofErr w:type="gramStart"/>
      <w:r>
        <w:rPr>
          <w:rFonts w:ascii="Times New Roman" w:hAnsi="Times New Roman"/>
          <w:i/>
          <w:iCs/>
          <w:color w:val="000000"/>
          <w:sz w:val="24"/>
        </w:rPr>
        <w:t>соответствующую</w:t>
      </w:r>
      <w:proofErr w:type="gramEnd"/>
      <w:r>
        <w:rPr>
          <w:rFonts w:ascii="Times New Roman" w:hAnsi="Times New Roman"/>
          <w:i/>
          <w:iCs/>
          <w:color w:val="000000"/>
          <w:sz w:val="24"/>
        </w:rPr>
        <w:t xml:space="preserve"> </w:t>
      </w:r>
    </w:p>
    <w:p w:rsidR="00FC7B45" w:rsidRDefault="00A80AE9">
      <w:pPr>
        <w:pStyle w:val="1c"/>
        <w:spacing w:after="0"/>
        <w:ind w:left="0" w:firstLine="709"/>
        <w:jc w:val="both"/>
        <w:rPr>
          <w:rFonts w:ascii="Times New Roman" w:hAnsi="Times New Roman"/>
          <w:i/>
          <w:iCs/>
          <w:color w:val="000000"/>
          <w:sz w:val="24"/>
        </w:rPr>
      </w:pPr>
      <w:r>
        <w:rPr>
          <w:rFonts w:ascii="Times New Roman" w:hAnsi="Times New Roman"/>
          <w:i/>
          <w:iCs/>
          <w:color w:val="000000"/>
          <w:sz w:val="24"/>
        </w:rPr>
        <w:t>букву правого столбца</w:t>
      </w:r>
    </w:p>
    <w:p w:rsidR="00FC7B45" w:rsidRDefault="00FC7B45">
      <w:pPr>
        <w:pStyle w:val="1c"/>
        <w:spacing w:after="0"/>
        <w:ind w:left="0" w:firstLine="720"/>
        <w:jc w:val="both"/>
        <w:rPr>
          <w:rFonts w:ascii="Times New Roman" w:hAnsi="Times New Roman"/>
          <w:color w:val="000000"/>
          <w:sz w:val="24"/>
        </w:rPr>
      </w:pPr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708"/>
        <w:gridCol w:w="3969"/>
        <w:gridCol w:w="709"/>
        <w:gridCol w:w="3968"/>
      </w:tblGrid>
      <w:tr w:rsidR="00FC7B4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 w:firstLine="72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уголовная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А)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 w:firstLine="72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ГИБДД</w:t>
            </w:r>
          </w:p>
        </w:tc>
      </w:tr>
      <w:tr w:rsidR="00FC7B4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 w:firstLine="72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административная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Б)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 w:firstLine="72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Работодатель </w:t>
            </w:r>
          </w:p>
        </w:tc>
      </w:tr>
      <w:tr w:rsidR="00FC7B45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 w:firstLine="72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дисциплинарная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В)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 w:firstLine="720"/>
              <w:jc w:val="both"/>
            </w:pPr>
            <w:r>
              <w:rPr>
                <w:rStyle w:val="13"/>
                <w:rFonts w:ascii="Times New Roman" w:hAnsi="Times New Roman"/>
                <w:color w:val="000000"/>
                <w:sz w:val="24"/>
              </w:rPr>
              <w:t>суд</w:t>
            </w:r>
          </w:p>
        </w:tc>
      </w:tr>
    </w:tbl>
    <w:p w:rsidR="00FC7B45" w:rsidRDefault="00FC7B45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Запишите выбранные буквы под соответствующими цифрами: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tbl>
      <w:tblPr>
        <w:tblW w:w="4677" w:type="dxa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FC7B45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FC7B45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FC7B45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FC7B45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FC7B45">
            <w:pPr>
              <w:pStyle w:val="1c"/>
              <w:widowControl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14.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развернутый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обоснованный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Государственный орган – это самостоятельная, обособленная часть государственного аппарата, созданная для осуществления определенной функции и наделенная соответствующей компетенцией. Дайте понятие государственного аппарата? </w:t>
      </w:r>
    </w:p>
    <w:p w:rsidR="00FC7B45" w:rsidRDefault="00FC7B45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Ответ: 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15.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развернутый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обоснованный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FC7B45" w:rsidRDefault="00A80AE9">
      <w:pPr>
        <w:pStyle w:val="1c"/>
        <w:spacing w:after="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Глава государства — высшее должностное лицо в государстве, являющееся носителем его исполнительной власти и одновременно верховным официальным представителем всего данного общества в сфере внешних сношений. Из каких частей состоит власть?</w:t>
      </w:r>
    </w:p>
    <w:p w:rsidR="00FC7B45" w:rsidRDefault="00FC7B45">
      <w:pPr>
        <w:pStyle w:val="1c"/>
        <w:spacing w:after="0"/>
        <w:jc w:val="both"/>
        <w:rPr>
          <w:rFonts w:ascii="Times New Roman" w:hAnsi="Times New Roman" w:cs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hAnsi="Times New Roman" w:cs="Times New Roman"/>
          <w:color w:val="000000"/>
          <w:sz w:val="24"/>
        </w:rPr>
        <w:t xml:space="preserve">Ответ: </w:t>
      </w:r>
    </w:p>
    <w:p w:rsidR="00FC7B45" w:rsidRDefault="00FC7B45">
      <w:pPr>
        <w:pStyle w:val="1c"/>
        <w:spacing w:after="0"/>
        <w:ind w:left="0" w:firstLine="720"/>
        <w:jc w:val="both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16. </w:t>
      </w:r>
    </w:p>
    <w:p w:rsidR="00FC7B45" w:rsidRDefault="00FC7B45">
      <w:pPr>
        <w:pStyle w:val="1c"/>
        <w:spacing w:after="0"/>
        <w:ind w:left="0" w:firstLine="720"/>
        <w:jc w:val="both"/>
        <w:rPr>
          <w:rFonts w:ascii="Times New Roman" w:hAnsi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текст, выберите правильный ответ и запишите аргументы, обосновывающие выбор ответа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«Право – это система общеобязательных, формально определенных, исходящих от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государства и им охраняемых норм, регулирующих общественные отношения».</w:t>
      </w: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Данное определение относится к следующему подходу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правопонимания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:</w:t>
      </w: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к философскому;</w:t>
      </w: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 к нормативному;</w:t>
      </w: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3) к социологическому</w:t>
      </w: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Ответ: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Обоснование: 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17. 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текст, выберите  один верный ответ из четырех предложенных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Виды санкций правовых норм: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управомочивающие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2) абсолютно-определенные;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3) альтернативные;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4) относительно-определенные.</w:t>
      </w:r>
    </w:p>
    <w:p w:rsidR="00FC7B45" w:rsidRDefault="00FC7B45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 xml:space="preserve">Ответ </w:t>
      </w:r>
    </w:p>
    <w:p w:rsidR="00FC7B45" w:rsidRDefault="00FC7B45">
      <w:pPr>
        <w:pStyle w:val="1c"/>
        <w:spacing w:after="0"/>
        <w:ind w:left="0" w:firstLine="720"/>
        <w:jc w:val="both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18. </w:t>
      </w:r>
    </w:p>
    <w:p w:rsidR="00FC7B45" w:rsidRDefault="00FC7B45">
      <w:pPr>
        <w:pStyle w:val="1c"/>
        <w:spacing w:after="0"/>
        <w:ind w:left="0" w:firstLine="720"/>
        <w:jc w:val="both"/>
        <w:rPr>
          <w:rFonts w:ascii="Times New Roman" w:hAnsi="Times New Roman"/>
          <w:b/>
          <w:bCs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 один верный ответ из четырех предложенных 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</w:rPr>
      </w:pP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Добровольное объединение людей, выражающее и защищающее профессиональные интересы определенной категории работников, называется…</w:t>
      </w: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1) коммерческой организацией;</w:t>
      </w: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2) профсоюзом;</w:t>
      </w: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3) потребительским кооперативом;</w:t>
      </w: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4) политической партией.</w:t>
      </w:r>
    </w:p>
    <w:p w:rsidR="00FC7B45" w:rsidRDefault="00FC7B45">
      <w:pPr>
        <w:pStyle w:val="1c"/>
        <w:tabs>
          <w:tab w:val="left" w:pos="1134"/>
        </w:tabs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C7B45" w:rsidRDefault="00A80AE9">
      <w:pPr>
        <w:pStyle w:val="1c"/>
        <w:tabs>
          <w:tab w:val="left" w:pos="1134"/>
        </w:tabs>
        <w:spacing w:after="0"/>
        <w:ind w:left="0" w:firstLine="720"/>
        <w:jc w:val="both"/>
      </w:pPr>
      <w:r>
        <w:rPr>
          <w:rStyle w:val="13"/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Ответ</w:t>
      </w: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  <w:shd w:val="clear" w:color="auto" w:fill="FFFFFF"/>
        </w:rPr>
        <w:t xml:space="preserve">: </w:t>
      </w:r>
    </w:p>
    <w:p w:rsidR="00FC7B45" w:rsidRDefault="00FC7B45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19.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>Прочитайте  текст</w:t>
      </w:r>
      <w:r>
        <w:rPr>
          <w:rStyle w:val="13"/>
          <w:i/>
          <w:iCs/>
          <w:color w:val="000000"/>
        </w:rPr>
        <w:t xml:space="preserve"> </w:t>
      </w: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 и запишите отве</w:t>
      </w:r>
      <w:r>
        <w:rPr>
          <w:rStyle w:val="13"/>
          <w:rFonts w:ascii="Times New Roman" w:eastAsia="Times New Roman" w:hAnsi="Times New Roman" w:cs="Times New Roman"/>
          <w:color w:val="000000"/>
          <w:sz w:val="24"/>
        </w:rPr>
        <w:t>т</w:t>
      </w:r>
    </w:p>
    <w:p w:rsidR="00FC7B45" w:rsidRDefault="00FC7B45">
      <w:pPr>
        <w:pStyle w:val="1c"/>
        <w:spacing w:after="0"/>
        <w:jc w:val="both"/>
        <w:rPr>
          <w:color w:val="000000"/>
        </w:rPr>
      </w:pPr>
    </w:p>
    <w:p w:rsidR="00FC7B45" w:rsidRDefault="00A80AE9">
      <w:pPr>
        <w:pStyle w:val="1f1"/>
        <w:ind w:firstLine="709"/>
        <w:jc w:val="both"/>
      </w:pPr>
      <w:r>
        <w:rPr>
          <w:rStyle w:val="13"/>
          <w:rFonts w:ascii="Times New Roman" w:eastAsia="Times New Roman" w:hAnsi="Times New Roman" w:cs="Times New Roman"/>
          <w:color w:val="000000"/>
        </w:rPr>
        <w:t xml:space="preserve">Негативно-отрицательное неуважительное отношение к праву, законности и правопорядку. К какому понятию относится данное определение? </w:t>
      </w:r>
    </w:p>
    <w:p w:rsidR="00FC7B45" w:rsidRDefault="00FC7B45">
      <w:pPr>
        <w:pStyle w:val="1f1"/>
        <w:ind w:firstLine="709"/>
        <w:jc w:val="both"/>
        <w:rPr>
          <w:color w:val="000000"/>
        </w:rPr>
      </w:pPr>
    </w:p>
    <w:p w:rsidR="00FC7B45" w:rsidRDefault="00A80AE9">
      <w:pPr>
        <w:pStyle w:val="1f1"/>
        <w:ind w:firstLine="709"/>
        <w:jc w:val="both"/>
        <w:rPr>
          <w:color w:val="000000"/>
        </w:rPr>
      </w:pPr>
      <w:r>
        <w:rPr>
          <w:color w:val="000000"/>
        </w:rPr>
        <w:t xml:space="preserve">Ответ: </w:t>
      </w:r>
    </w:p>
    <w:p w:rsidR="00FC7B45" w:rsidRDefault="00FC7B45">
      <w:pPr>
        <w:pStyle w:val="12"/>
        <w:jc w:val="both"/>
        <w:rPr>
          <w:color w:val="000000"/>
        </w:rPr>
      </w:pP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b/>
          <w:bCs/>
          <w:color w:val="000000"/>
          <w:sz w:val="24"/>
        </w:rPr>
        <w:t xml:space="preserve">Задание 20. </w:t>
      </w:r>
    </w:p>
    <w:p w:rsidR="00FC7B45" w:rsidRDefault="00A80AE9">
      <w:pPr>
        <w:pStyle w:val="1c"/>
        <w:spacing w:after="0"/>
        <w:jc w:val="both"/>
      </w:pPr>
      <w:r>
        <w:rPr>
          <w:rStyle w:val="13"/>
          <w:rFonts w:ascii="Times New Roman" w:eastAsia="Times New Roman" w:hAnsi="Times New Roman" w:cs="Times New Roman"/>
          <w:i/>
          <w:iCs/>
          <w:color w:val="000000"/>
          <w:sz w:val="24"/>
        </w:rPr>
        <w:t xml:space="preserve">Прочитайте текст, выберите  один верный ответ из четырех предложенных </w:t>
      </w:r>
    </w:p>
    <w:p w:rsidR="00FC7B45" w:rsidRDefault="00A80AE9">
      <w:pPr>
        <w:pStyle w:val="c1"/>
        <w:shd w:val="clear" w:color="auto" w:fill="FFFFFF"/>
        <w:spacing w:before="0" w:after="0"/>
        <w:ind w:left="360"/>
        <w:jc w:val="both"/>
      </w:pPr>
      <w:r>
        <w:rPr>
          <w:rStyle w:val="c6"/>
          <w:color w:val="000000"/>
        </w:rPr>
        <w:t>Принцип обратной силы означает, что предписания нормативного акта:</w:t>
      </w:r>
    </w:p>
    <w:p w:rsidR="00FC7B45" w:rsidRDefault="00A80AE9">
      <w:pPr>
        <w:pStyle w:val="c1"/>
        <w:shd w:val="clear" w:color="auto" w:fill="FFFFFF"/>
        <w:spacing w:before="0" w:after="0"/>
        <w:ind w:firstLine="360"/>
        <w:jc w:val="both"/>
      </w:pPr>
      <w:r>
        <w:rPr>
          <w:rStyle w:val="c0"/>
          <w:color w:val="000000"/>
        </w:rPr>
        <w:t>1) распространяется на отношения, возникшие в результате его издания;</w:t>
      </w:r>
    </w:p>
    <w:p w:rsidR="00FC7B45" w:rsidRDefault="00A80AE9">
      <w:pPr>
        <w:pStyle w:val="c1"/>
        <w:shd w:val="clear" w:color="auto" w:fill="FFFFFF"/>
        <w:spacing w:before="0" w:after="0"/>
        <w:ind w:firstLine="360"/>
        <w:jc w:val="both"/>
      </w:pPr>
      <w:r>
        <w:rPr>
          <w:rStyle w:val="c0"/>
          <w:color w:val="000000"/>
        </w:rPr>
        <w:t xml:space="preserve">2) не распространяется </w:t>
      </w:r>
      <w:proofErr w:type="gramStart"/>
      <w:r>
        <w:rPr>
          <w:rStyle w:val="c0"/>
          <w:color w:val="000000"/>
        </w:rPr>
        <w:t>на те</w:t>
      </w:r>
      <w:proofErr w:type="gramEnd"/>
      <w:r>
        <w:rPr>
          <w:rStyle w:val="c0"/>
          <w:color w:val="000000"/>
        </w:rPr>
        <w:t xml:space="preserve"> отношения, которые возникли и существовали до его издания;</w:t>
      </w:r>
    </w:p>
    <w:p w:rsidR="00FC7B45" w:rsidRDefault="00A80AE9">
      <w:pPr>
        <w:pStyle w:val="c1"/>
        <w:shd w:val="clear" w:color="auto" w:fill="FFFFFF"/>
        <w:spacing w:before="0" w:after="0"/>
        <w:ind w:firstLine="360"/>
        <w:jc w:val="both"/>
      </w:pPr>
      <w:r>
        <w:rPr>
          <w:rStyle w:val="c0"/>
          <w:color w:val="000000"/>
        </w:rPr>
        <w:t xml:space="preserve">3) распространяется </w:t>
      </w:r>
      <w:proofErr w:type="gramStart"/>
      <w:r>
        <w:rPr>
          <w:rStyle w:val="c0"/>
          <w:color w:val="000000"/>
        </w:rPr>
        <w:t>на те</w:t>
      </w:r>
      <w:proofErr w:type="gramEnd"/>
      <w:r>
        <w:rPr>
          <w:rStyle w:val="c0"/>
          <w:color w:val="000000"/>
        </w:rPr>
        <w:t xml:space="preserve"> отношения, которые возникли и существовали до его издания;</w:t>
      </w:r>
    </w:p>
    <w:p w:rsidR="00FC7B45" w:rsidRDefault="00A80AE9">
      <w:pPr>
        <w:pStyle w:val="c1"/>
        <w:shd w:val="clear" w:color="auto" w:fill="FFFFFF"/>
        <w:spacing w:before="0" w:after="0"/>
        <w:ind w:firstLine="360"/>
        <w:jc w:val="both"/>
      </w:pPr>
      <w:r>
        <w:rPr>
          <w:rStyle w:val="c0"/>
          <w:color w:val="000000"/>
        </w:rPr>
        <w:t xml:space="preserve">4) распространяется на отношения между работником и работодателем. </w:t>
      </w:r>
    </w:p>
    <w:p w:rsidR="00FC7B45" w:rsidRDefault="00FC7B45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Ответ: </w:t>
      </w:r>
    </w:p>
    <w:p w:rsidR="00FC7B45" w:rsidRDefault="00F21A45">
      <w:pPr>
        <w:pStyle w:val="1c"/>
        <w:pageBreakBefore/>
        <w:spacing w:after="0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lastRenderedPageBreak/>
        <w:t>4.</w:t>
      </w:r>
      <w:r w:rsidR="00A80AE9">
        <w:rPr>
          <w:rFonts w:ascii="Times New Roman" w:eastAsia="Times New Roman" w:hAnsi="Times New Roman" w:cs="Times New Roman"/>
          <w:b/>
          <w:bCs/>
          <w:sz w:val="24"/>
        </w:rPr>
        <w:t>Ключи к оцениванию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780" w:type="dxa"/>
        <w:tblLayout w:type="fixed"/>
        <w:tblLook w:val="04A0" w:firstRow="1" w:lastRow="0" w:firstColumn="1" w:lastColumn="0" w:noHBand="0" w:noVBand="1"/>
      </w:tblPr>
      <w:tblGrid>
        <w:gridCol w:w="566"/>
        <w:gridCol w:w="1699"/>
        <w:gridCol w:w="1418"/>
        <w:gridCol w:w="1700"/>
        <w:gridCol w:w="1559"/>
        <w:gridCol w:w="1281"/>
        <w:gridCol w:w="1557"/>
      </w:tblGrid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№ задания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Верный ответ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Критерии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Тип 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Уровень сложности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Время выполнения задания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1-Б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2-В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FC7B45">
        <w:trPr>
          <w:trHeight w:val="33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3, свобода интересов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1,3,4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Эти понятия не являются самостоятельными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нескольких вариантов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ответа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из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предложенных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и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развернутым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  <w:spacing w:line="17" w:lineRule="atLeast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</w:rPr>
              <w:t xml:space="preserve">Демократией. </w:t>
            </w:r>
            <w:hyperlink r:id="rId8" w:tooltip="https://ru.wikipedia.org/wiki/Народ" w:history="1">
              <w:r>
                <w:rPr>
                  <w:rStyle w:val="1f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Народ</w:t>
              </w:r>
            </w:hyperlink>
            <w:r>
              <w:rPr>
                <w:rStyle w:val="13"/>
                <w:rFonts w:ascii="Times New Roman" w:hAnsi="Times New Roman" w:cs="Times New Roman"/>
                <w:shd w:val="clear" w:color="auto" w:fill="FFFFFF"/>
              </w:rPr>
              <w:t> является единственно </w:t>
            </w:r>
            <w:hyperlink r:id="rId9" w:tooltip="https://ru.wikipedia.org/wiki/Легитимность" w:history="1">
              <w:r>
                <w:rPr>
                  <w:rStyle w:val="1f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легитимным</w:t>
              </w:r>
            </w:hyperlink>
            <w:r>
              <w:rPr>
                <w:rStyle w:val="13"/>
                <w:rFonts w:ascii="Times New Roman" w:hAnsi="Times New Roman" w:cs="Times New Roman"/>
                <w:shd w:val="clear" w:color="auto" w:fill="FFFFFF"/>
              </w:rPr>
              <w:t> источником власти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 Петров, так как государство – есть организация политической власти.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1,2,4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 xml:space="preserve">Задание комбинированного типа с выбором 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нескольких верных ответов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</w:t>
            </w:r>
            <w:r>
              <w:rPr>
                <w:rStyle w:val="13"/>
                <w:rFonts w:ascii="Times New Roman" w:hAnsi="Times New Roman"/>
                <w:lang w:eastAsia="ar-SA"/>
              </w:rPr>
              <w:lastRenderedPageBreak/>
              <w:t xml:space="preserve">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1-3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Textbody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Общество – это </w:t>
            </w:r>
            <w:r>
              <w:rPr>
                <w:rStyle w:val="1f0"/>
                <w:rFonts w:ascii="Times New Roman" w:hAnsi="Times New Roman" w:cs="Times New Roman"/>
                <w:b w:val="0"/>
                <w:bCs w:val="0"/>
                <w:color w:val="000000"/>
                <w:sz w:val="24"/>
                <w:shd w:val="clear" w:color="auto" w:fill="FFFFFF"/>
              </w:rPr>
              <w:t xml:space="preserve">совокупность людей, объединённых общими ценностями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Ответ: Такой правовой акт будет распространять свое действие только на работников организации, в которой он издан, в случае, описанном в задаче - на работников банка.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1-В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2-А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3-Б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tabs>
                <w:tab w:val="left" w:pos="1134"/>
              </w:tabs>
              <w:spacing w:after="0"/>
              <w:ind w:left="0"/>
              <w:jc w:val="both"/>
            </w:pPr>
            <w:r>
              <w:rPr>
                <w:rStyle w:val="13"/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это </w:t>
            </w:r>
            <w:r>
              <w:rPr>
                <w:rStyle w:val="1f0"/>
                <w:rFonts w:ascii="Times New Roman" w:hAnsi="Times New Roman" w:cs="Times New Roman"/>
                <w:b w:val="0"/>
                <w:bCs w:val="0"/>
                <w:color w:val="000000"/>
                <w:sz w:val="24"/>
                <w:shd w:val="clear" w:color="auto" w:fill="FFFFFF"/>
              </w:rPr>
              <w:t>система государственных органов, наделённых властными полномочиями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  <w:sz w:val="24"/>
              </w:rPr>
              <w:t>3-5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  <w:jc w:val="both"/>
            </w:pPr>
            <w:r>
              <w:rPr>
                <w:rStyle w:val="13"/>
                <w:rFonts w:ascii="Times New Roman" w:hAnsi="Times New Roman" w:cs="Times New Roman"/>
                <w:shd w:val="clear" w:color="auto" w:fill="FFFFFF"/>
              </w:rPr>
              <w:t>законодательная, исполнительная и судебная.</w:t>
            </w:r>
          </w:p>
          <w:p w:rsidR="00FC7B45" w:rsidRDefault="00FC7B45">
            <w:pPr>
              <w:pStyle w:val="Textbody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lastRenderedPageBreak/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1-3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tabs>
                <w:tab w:val="left" w:pos="1134"/>
              </w:tabs>
              <w:spacing w:after="0"/>
              <w:ind w:left="0"/>
              <w:jc w:val="both"/>
            </w:pPr>
            <w:r>
              <w:rPr>
                <w:rStyle w:val="13"/>
                <w:rFonts w:ascii="Times New Roman" w:hAnsi="Times New Roman" w:cs="Times New Roman"/>
                <w:sz w:val="24"/>
              </w:rPr>
              <w:t>2</w:t>
            </w:r>
            <w:proofErr w:type="gramStart"/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 xml:space="preserve"> А</w:t>
            </w:r>
            <w:proofErr w:type="gramEnd"/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кцентирует внимание на правилах и нормах, которые устанавливается государством и регулирует общественные отношения</w:t>
            </w:r>
            <w:r>
              <w:rPr>
                <w:rStyle w:val="13"/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f1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color w:val="000000"/>
              </w:rPr>
              <w:t>Правовой нигилизм</w:t>
            </w:r>
          </w:p>
          <w:p w:rsidR="00FC7B45" w:rsidRDefault="00FC7B45">
            <w:pPr>
              <w:pStyle w:val="1f1"/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FC7B4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четырех предложенны</w:t>
            </w: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2"/>
            </w:pPr>
            <w:proofErr w:type="gramStart"/>
            <w:r>
              <w:rPr>
                <w:rStyle w:val="13"/>
                <w:rFonts w:ascii="Times New Roman" w:hAnsi="Times New Roman"/>
                <w:lang w:eastAsia="ar-SA"/>
              </w:rPr>
              <w:t>ОК</w:t>
            </w:r>
            <w:proofErr w:type="gramEnd"/>
            <w:r>
              <w:rPr>
                <w:rStyle w:val="13"/>
                <w:rFonts w:ascii="Times New Roman" w:hAnsi="Times New Roman"/>
                <w:lang w:eastAsia="ar-SA"/>
              </w:rPr>
              <w:t xml:space="preserve"> 01, ОК 02, ОК 04, ОК 05, ОК 06, </w:t>
            </w:r>
            <w:r>
              <w:rPr>
                <w:rStyle w:val="13"/>
                <w:rFonts w:ascii="Times New Roman" w:eastAsia="Calibri" w:hAnsi="Times New Roman"/>
                <w:bCs/>
              </w:rPr>
              <w:t>ПК 1.1, ПК 1.2</w:t>
            </w:r>
          </w:p>
          <w:p w:rsidR="00FC7B45" w:rsidRDefault="00FC7B45">
            <w:pPr>
              <w:pStyle w:val="1c"/>
              <w:spacing w:after="0"/>
              <w:ind w:left="0"/>
              <w:jc w:val="both"/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FC7B45">
        <w:tc>
          <w:tcPr>
            <w:tcW w:w="82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spacing w:after="0"/>
              <w:ind w:left="0"/>
              <w:jc w:val="both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lastRenderedPageBreak/>
              <w:t>Итого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B45" w:rsidRDefault="00A80AE9">
            <w:pPr>
              <w:pStyle w:val="1c"/>
              <w:ind w:left="0"/>
              <w:jc w:val="left"/>
            </w:pPr>
            <w:r>
              <w:rPr>
                <w:rStyle w:val="13"/>
                <w:rFonts w:ascii="Times New Roman" w:eastAsia="Times New Roman" w:hAnsi="Times New Roman" w:cs="Times New Roman"/>
                <w:sz w:val="24"/>
              </w:rPr>
              <w:t>90 минут</w:t>
            </w:r>
          </w:p>
        </w:tc>
      </w:tr>
    </w:tbl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Оценивание заданий с развернутым ответом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Критерии оценки: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Правильность ответа (отсутствие фактических ошибок)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Полнота ответа (раскрытие объема используемых понятий)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Обоснованность ответа (наличие аргументов)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4. Логика изложения ответа (грамотная последовательность излагаемого материала)</w:t>
      </w:r>
    </w:p>
    <w:p w:rsidR="00FC7B45" w:rsidRDefault="00A80AE9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 Сопоставимость с </w:t>
      </w:r>
      <w:proofErr w:type="gramStart"/>
      <w:r>
        <w:rPr>
          <w:rFonts w:ascii="Times New Roman" w:eastAsia="Times New Roman" w:hAnsi="Times New Roman" w:cs="Times New Roman"/>
          <w:sz w:val="24"/>
        </w:rPr>
        <w:t>эталонными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ответом</w:t>
      </w:r>
    </w:p>
    <w:p w:rsidR="00FC7B45" w:rsidRDefault="00FC7B45">
      <w:pPr>
        <w:pStyle w:val="1c"/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sectPr w:rsidR="00FC7B45" w:rsidSect="00F21A45">
      <w:footerReference w:type="default" r:id="rId10"/>
      <w:pgSz w:w="11906" w:h="16838"/>
      <w:pgMar w:top="1134" w:right="567" w:bottom="1134" w:left="1134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507" w:rsidRDefault="00293507">
      <w:pPr>
        <w:pStyle w:val="DStyleparagraph"/>
      </w:pPr>
      <w:r>
        <w:separator/>
      </w:r>
    </w:p>
  </w:endnote>
  <w:endnote w:type="continuationSeparator" w:id="0">
    <w:p w:rsidR="00293507" w:rsidRDefault="00293507">
      <w:pPr>
        <w:pStyle w:val="DStyle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ymbo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ource Han Sans CN Regular">
    <w:charset w:val="00"/>
    <w:family w:val="auto"/>
    <w:pitch w:val="default"/>
  </w:font>
  <w:font w:name="Lohit Devanagari">
    <w:altName w:val="Times New Roman"/>
    <w:charset w:val="00"/>
    <w:family w:val="auto"/>
    <w:pitch w:val="default"/>
  </w:font>
  <w:font w:name="Liberation Mono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954770"/>
      <w:docPartObj>
        <w:docPartGallery w:val="Page Numbers (Bottom of Page)"/>
        <w:docPartUnique/>
      </w:docPartObj>
    </w:sdtPr>
    <w:sdtEndPr/>
    <w:sdtContent>
      <w:p w:rsidR="00F21A45" w:rsidRDefault="00F21A4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302">
          <w:rPr>
            <w:noProof/>
          </w:rPr>
          <w:t>7</w:t>
        </w:r>
        <w:r>
          <w:fldChar w:fldCharType="end"/>
        </w:r>
      </w:p>
    </w:sdtContent>
  </w:sdt>
  <w:p w:rsidR="00F21A45" w:rsidRDefault="00F21A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507" w:rsidRDefault="00293507">
      <w:pPr>
        <w:pStyle w:val="DStyleparagraph"/>
      </w:pPr>
      <w:r>
        <w:separator/>
      </w:r>
    </w:p>
  </w:footnote>
  <w:footnote w:type="continuationSeparator" w:id="0">
    <w:p w:rsidR="00293507" w:rsidRDefault="00293507">
      <w:pPr>
        <w:pStyle w:val="DStyleparagraph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C32ED"/>
    <w:multiLevelType w:val="multilevel"/>
    <w:tmpl w:val="DCDA2B72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">
    <w:nsid w:val="09D60884"/>
    <w:multiLevelType w:val="multilevel"/>
    <w:tmpl w:val="E6560C4E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">
    <w:nsid w:val="0F555ABF"/>
    <w:multiLevelType w:val="multilevel"/>
    <w:tmpl w:val="57748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E5CA0"/>
    <w:multiLevelType w:val="multilevel"/>
    <w:tmpl w:val="5C522360"/>
    <w:lvl w:ilvl="0">
      <w:start w:val="1"/>
      <w:numFmt w:val="decimal"/>
      <w:lvlText w:val="%1)"/>
      <w:lvlJc w:val="left"/>
      <w:pPr>
        <w:ind w:left="0" w:firstLine="708"/>
      </w:pPr>
    </w:lvl>
    <w:lvl w:ilvl="1">
      <w:start w:val="1"/>
      <w:numFmt w:val="decimal"/>
      <w:lvlText w:val="%1.%2)"/>
      <w:lvlJc w:val="left"/>
      <w:pPr>
        <w:ind w:left="0" w:firstLine="708"/>
      </w:pPr>
    </w:lvl>
    <w:lvl w:ilvl="2">
      <w:start w:val="1"/>
      <w:numFmt w:val="decimal"/>
      <w:lvlText w:val="%1.%2.%3)"/>
      <w:lvlJc w:val="left"/>
      <w:pPr>
        <w:ind w:left="0" w:firstLine="708"/>
      </w:pPr>
    </w:lvl>
    <w:lvl w:ilvl="3">
      <w:start w:val="1"/>
      <w:numFmt w:val="decimal"/>
      <w:lvlText w:val="%1.%2.%3.%4)"/>
      <w:lvlJc w:val="left"/>
      <w:pPr>
        <w:ind w:left="0" w:firstLine="708"/>
      </w:pPr>
    </w:lvl>
    <w:lvl w:ilvl="4">
      <w:start w:val="1"/>
      <w:numFmt w:val="decimal"/>
      <w:lvlText w:val="%1.%2.%3.%4.%5)"/>
      <w:lvlJc w:val="left"/>
      <w:pPr>
        <w:ind w:left="0" w:firstLine="708"/>
      </w:pPr>
    </w:lvl>
    <w:lvl w:ilvl="5">
      <w:start w:val="1"/>
      <w:numFmt w:val="decimal"/>
      <w:lvlText w:val="%1.%2.%3.%4.%5.%6)"/>
      <w:lvlJc w:val="left"/>
      <w:pPr>
        <w:ind w:left="0" w:firstLine="708"/>
      </w:pPr>
    </w:lvl>
    <w:lvl w:ilvl="6">
      <w:start w:val="1"/>
      <w:numFmt w:val="decimal"/>
      <w:lvlText w:val="%1.%2.%3.%4.%5.%6.%7)"/>
      <w:lvlJc w:val="left"/>
      <w:pPr>
        <w:ind w:left="0" w:firstLine="708"/>
      </w:pPr>
    </w:lvl>
    <w:lvl w:ilvl="7">
      <w:start w:val="1"/>
      <w:numFmt w:val="decimal"/>
      <w:lvlText w:val="%1.%2.%3.%4.%5.%6.%7.%8)"/>
      <w:lvlJc w:val="left"/>
      <w:pPr>
        <w:ind w:left="0" w:firstLine="708"/>
      </w:pPr>
    </w:lvl>
    <w:lvl w:ilvl="8">
      <w:start w:val="1"/>
      <w:numFmt w:val="decimal"/>
      <w:lvlText w:val="%1.%2.%3.%4.%5.%6.%7.%8.%9)"/>
      <w:lvlJc w:val="left"/>
      <w:pPr>
        <w:ind w:left="0" w:firstLine="708"/>
      </w:pPr>
    </w:lvl>
  </w:abstractNum>
  <w:abstractNum w:abstractNumId="4">
    <w:nsid w:val="1FBE7101"/>
    <w:multiLevelType w:val="multilevel"/>
    <w:tmpl w:val="169E2BA0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C7E76"/>
    <w:multiLevelType w:val="multilevel"/>
    <w:tmpl w:val="92CE5558"/>
    <w:lvl w:ilvl="0">
      <w:start w:val="1"/>
      <w:numFmt w:val="decimal"/>
      <w:lvlText w:val="%1)"/>
      <w:lvlJc w:val="left"/>
      <w:pPr>
        <w:ind w:left="0" w:firstLine="708"/>
      </w:pPr>
    </w:lvl>
    <w:lvl w:ilvl="1">
      <w:start w:val="1"/>
      <w:numFmt w:val="decimal"/>
      <w:lvlText w:val="%1.%2)"/>
      <w:lvlJc w:val="left"/>
      <w:pPr>
        <w:ind w:left="0" w:firstLine="708"/>
      </w:pPr>
    </w:lvl>
    <w:lvl w:ilvl="2">
      <w:start w:val="1"/>
      <w:numFmt w:val="decimal"/>
      <w:lvlText w:val="%1.%2.%3)"/>
      <w:lvlJc w:val="left"/>
      <w:pPr>
        <w:ind w:left="0" w:firstLine="708"/>
      </w:pPr>
    </w:lvl>
    <w:lvl w:ilvl="3">
      <w:start w:val="1"/>
      <w:numFmt w:val="decimal"/>
      <w:lvlText w:val="%1.%2.%3.%4)"/>
      <w:lvlJc w:val="left"/>
      <w:pPr>
        <w:ind w:left="0" w:firstLine="708"/>
      </w:pPr>
    </w:lvl>
    <w:lvl w:ilvl="4">
      <w:start w:val="1"/>
      <w:numFmt w:val="decimal"/>
      <w:lvlText w:val="%1.%2.%3.%4.%5)"/>
      <w:lvlJc w:val="left"/>
      <w:pPr>
        <w:ind w:left="0" w:firstLine="708"/>
      </w:pPr>
    </w:lvl>
    <w:lvl w:ilvl="5">
      <w:start w:val="1"/>
      <w:numFmt w:val="decimal"/>
      <w:lvlText w:val="%1.%2.%3.%4.%5.%6)"/>
      <w:lvlJc w:val="left"/>
      <w:pPr>
        <w:ind w:left="0" w:firstLine="708"/>
      </w:pPr>
    </w:lvl>
    <w:lvl w:ilvl="6">
      <w:start w:val="1"/>
      <w:numFmt w:val="decimal"/>
      <w:lvlText w:val="%1.%2.%3.%4.%5.%6.%7)"/>
      <w:lvlJc w:val="left"/>
      <w:pPr>
        <w:ind w:left="0" w:firstLine="708"/>
      </w:pPr>
    </w:lvl>
    <w:lvl w:ilvl="7">
      <w:start w:val="1"/>
      <w:numFmt w:val="decimal"/>
      <w:lvlText w:val="%1.%2.%3.%4.%5.%6.%7.%8)"/>
      <w:lvlJc w:val="left"/>
      <w:pPr>
        <w:ind w:left="0" w:firstLine="708"/>
      </w:pPr>
    </w:lvl>
    <w:lvl w:ilvl="8">
      <w:start w:val="1"/>
      <w:numFmt w:val="decimal"/>
      <w:lvlText w:val="%1.%2.%3.%4.%5.%6.%7.%8.%9)"/>
      <w:lvlJc w:val="left"/>
      <w:pPr>
        <w:ind w:left="0" w:firstLine="708"/>
      </w:pPr>
    </w:lvl>
  </w:abstractNum>
  <w:abstractNum w:abstractNumId="6">
    <w:nsid w:val="266F2F5E"/>
    <w:multiLevelType w:val="multilevel"/>
    <w:tmpl w:val="ECA8A830"/>
    <w:lvl w:ilvl="0">
      <w:start w:val="1"/>
      <w:numFmt w:val="decimal"/>
      <w:lvlText w:val="%1."/>
      <w:lvlJc w:val="left"/>
      <w:pPr>
        <w:ind w:left="0" w:firstLine="708"/>
      </w:pPr>
    </w:lvl>
    <w:lvl w:ilvl="1">
      <w:start w:val="1"/>
      <w:numFmt w:val="decimal"/>
      <w:lvlText w:val="%1.%2."/>
      <w:lvlJc w:val="left"/>
      <w:pPr>
        <w:ind w:left="0" w:firstLine="708"/>
      </w:pPr>
    </w:lvl>
    <w:lvl w:ilvl="2">
      <w:start w:val="1"/>
      <w:numFmt w:val="decimal"/>
      <w:lvlText w:val="%1.%2.%3."/>
      <w:lvlJc w:val="left"/>
      <w:pPr>
        <w:ind w:left="0" w:firstLine="708"/>
      </w:pPr>
    </w:lvl>
    <w:lvl w:ilvl="3">
      <w:start w:val="1"/>
      <w:numFmt w:val="decimal"/>
      <w:lvlText w:val="%1.%2.%3.%4."/>
      <w:lvlJc w:val="left"/>
      <w:pPr>
        <w:ind w:left="0" w:firstLine="708"/>
      </w:pPr>
    </w:lvl>
    <w:lvl w:ilvl="4">
      <w:start w:val="1"/>
      <w:numFmt w:val="decimal"/>
      <w:lvlText w:val="%1.%2.%3.%4.%5."/>
      <w:lvlJc w:val="left"/>
      <w:pPr>
        <w:ind w:left="0" w:firstLine="708"/>
      </w:pPr>
    </w:lvl>
    <w:lvl w:ilvl="5">
      <w:start w:val="1"/>
      <w:numFmt w:val="decimal"/>
      <w:lvlText w:val="%1.%2.%3.%4.%5.%6."/>
      <w:lvlJc w:val="left"/>
      <w:pPr>
        <w:ind w:left="0" w:firstLine="708"/>
      </w:pPr>
    </w:lvl>
    <w:lvl w:ilvl="6">
      <w:start w:val="1"/>
      <w:numFmt w:val="decimal"/>
      <w:lvlText w:val="%1.%2.%3.%4.%5.%6.%7."/>
      <w:lvlJc w:val="left"/>
      <w:pPr>
        <w:ind w:left="0" w:firstLine="708"/>
      </w:pPr>
    </w:lvl>
    <w:lvl w:ilvl="7">
      <w:start w:val="1"/>
      <w:numFmt w:val="decimal"/>
      <w:lvlText w:val="%1.%2.%3.%4.%5.%6.%7.%8."/>
      <w:lvlJc w:val="left"/>
      <w:pPr>
        <w:ind w:left="0" w:firstLine="708"/>
      </w:pPr>
    </w:lvl>
    <w:lvl w:ilvl="8">
      <w:start w:val="1"/>
      <w:numFmt w:val="decimal"/>
      <w:lvlText w:val="%1.%2.%3.%4.%5.%6.%7.%8.%9."/>
      <w:lvlJc w:val="left"/>
      <w:pPr>
        <w:ind w:left="0" w:firstLine="708"/>
      </w:pPr>
    </w:lvl>
  </w:abstractNum>
  <w:abstractNum w:abstractNumId="7">
    <w:nsid w:val="3077131B"/>
    <w:multiLevelType w:val="multilevel"/>
    <w:tmpl w:val="311A3B88"/>
    <w:lvl w:ilvl="0">
      <w:start w:val="1"/>
      <w:numFmt w:val="bullet"/>
      <w:suff w:val="space"/>
      <w:lvlText w:val="·"/>
      <w:lvlJc w:val="left"/>
      <w:pPr>
        <w:ind w:left="0" w:firstLine="0"/>
      </w:pPr>
    </w:lvl>
    <w:lvl w:ilvl="1">
      <w:start w:val="1"/>
      <w:numFmt w:val="bullet"/>
      <w:suff w:val="space"/>
      <w:lvlText w:val="o"/>
      <w:lvlJc w:val="left"/>
      <w:pPr>
        <w:ind w:left="0" w:firstLine="0"/>
      </w:pPr>
    </w:lvl>
    <w:lvl w:ilvl="2">
      <w:start w:val="1"/>
      <w:numFmt w:val="bullet"/>
      <w:suff w:val="space"/>
      <w:lvlText w:val="§"/>
      <w:lvlJc w:val="left"/>
      <w:pPr>
        <w:ind w:left="0" w:firstLine="0"/>
      </w:pPr>
    </w:lvl>
    <w:lvl w:ilvl="3">
      <w:start w:val="1"/>
      <w:numFmt w:val="bullet"/>
      <w:suff w:val="space"/>
      <w:lvlText w:val="·"/>
      <w:lvlJc w:val="left"/>
      <w:pPr>
        <w:ind w:left="0" w:firstLine="0"/>
      </w:pPr>
    </w:lvl>
    <w:lvl w:ilvl="4">
      <w:start w:val="1"/>
      <w:numFmt w:val="bullet"/>
      <w:suff w:val="space"/>
      <w:lvlText w:val="o"/>
      <w:lvlJc w:val="left"/>
      <w:pPr>
        <w:ind w:left="0" w:firstLine="0"/>
      </w:pPr>
    </w:lvl>
    <w:lvl w:ilvl="5">
      <w:start w:val="1"/>
      <w:numFmt w:val="bullet"/>
      <w:suff w:val="space"/>
      <w:lvlText w:val="§"/>
      <w:lvlJc w:val="left"/>
      <w:pPr>
        <w:ind w:left="0" w:firstLine="0"/>
      </w:pPr>
    </w:lvl>
    <w:lvl w:ilvl="6">
      <w:start w:val="1"/>
      <w:numFmt w:val="bullet"/>
      <w:suff w:val="space"/>
      <w:lvlText w:val="·"/>
      <w:lvlJc w:val="left"/>
      <w:pPr>
        <w:ind w:left="0" w:firstLine="0"/>
      </w:pPr>
    </w:lvl>
    <w:lvl w:ilvl="7">
      <w:start w:val="1"/>
      <w:numFmt w:val="bullet"/>
      <w:suff w:val="space"/>
      <w:lvlText w:val="o"/>
      <w:lvlJc w:val="left"/>
      <w:pPr>
        <w:ind w:left="0" w:firstLine="0"/>
      </w:pPr>
    </w:lvl>
    <w:lvl w:ilvl="8">
      <w:start w:val="1"/>
      <w:numFmt w:val="bullet"/>
      <w:suff w:val="space"/>
      <w:lvlText w:val="§"/>
      <w:lvlJc w:val="left"/>
      <w:pPr>
        <w:ind w:left="0" w:firstLine="0"/>
      </w:pPr>
    </w:lvl>
  </w:abstractNum>
  <w:abstractNum w:abstractNumId="8">
    <w:nsid w:val="30DC32CA"/>
    <w:multiLevelType w:val="multilevel"/>
    <w:tmpl w:val="676E679E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9">
    <w:nsid w:val="325B0A2A"/>
    <w:multiLevelType w:val="multilevel"/>
    <w:tmpl w:val="42984E80"/>
    <w:lvl w:ilvl="0">
      <w:start w:val="1"/>
      <w:numFmt w:val="decimal"/>
      <w:lvlText w:val="%1)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0">
    <w:nsid w:val="327B4385"/>
    <w:multiLevelType w:val="hybridMultilevel"/>
    <w:tmpl w:val="A9E67F6E"/>
    <w:lvl w:ilvl="0" w:tplc="D7DCA438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00502"/>
    <w:multiLevelType w:val="multilevel"/>
    <w:tmpl w:val="7EFE4826"/>
    <w:lvl w:ilvl="0">
      <w:start w:val="1"/>
      <w:numFmt w:val="decimal"/>
      <w:suff w:val="space"/>
      <w:lvlText w:val="%1)"/>
      <w:lvlJc w:val="left"/>
      <w:pPr>
        <w:ind w:left="720" w:hanging="360"/>
      </w:pPr>
    </w:lvl>
    <w:lvl w:ilvl="1">
      <w:start w:val="1"/>
      <w:numFmt w:val="bullet"/>
      <w:suff w:val="space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space"/>
      <w:lvlText w:val=""/>
      <w:lvlJc w:val="left"/>
      <w:pPr>
        <w:ind w:left="2880" w:hanging="360"/>
      </w:pPr>
      <w:rPr>
        <w:rFonts w:ascii="Wingdings" w:eastAsia="Wingdings" w:hAnsi="Wingdings" w:cs="Wingdings"/>
      </w:rPr>
    </w:lvl>
    <w:lvl w:ilvl="4">
      <w:start w:val="1"/>
      <w:numFmt w:val="bullet"/>
      <w:suff w:val="space"/>
      <w:lvlText w:val=""/>
      <w:lvlJc w:val="left"/>
      <w:pPr>
        <w:ind w:left="3600" w:hanging="360"/>
      </w:pPr>
      <w:rPr>
        <w:rFonts w:ascii="Wingdings" w:eastAsia="Wingdings" w:hAnsi="Wingdings" w:cs="Wingdings"/>
      </w:rPr>
    </w:lvl>
    <w:lvl w:ilvl="5">
      <w:start w:val="1"/>
      <w:numFmt w:val="bullet"/>
      <w:suff w:val="space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space"/>
      <w:lvlText w:val=""/>
      <w:lvlJc w:val="left"/>
      <w:pPr>
        <w:ind w:left="5040" w:hanging="360"/>
      </w:pPr>
      <w:rPr>
        <w:rFonts w:ascii="Wingdings" w:eastAsia="Wingdings" w:hAnsi="Wingdings" w:cs="Wingdings"/>
      </w:rPr>
    </w:lvl>
    <w:lvl w:ilvl="7">
      <w:start w:val="1"/>
      <w:numFmt w:val="bullet"/>
      <w:suff w:val="space"/>
      <w:lvlText w:val=""/>
      <w:lvlJc w:val="left"/>
      <w:pPr>
        <w:ind w:left="5760" w:hanging="360"/>
      </w:pPr>
      <w:rPr>
        <w:rFonts w:ascii="Wingdings" w:eastAsia="Wingdings" w:hAnsi="Wingdings" w:cs="Wingdings"/>
      </w:rPr>
    </w:lvl>
    <w:lvl w:ilvl="8">
      <w:start w:val="1"/>
      <w:numFmt w:val="bullet"/>
      <w:suff w:val="space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2">
    <w:nsid w:val="367F5FF1"/>
    <w:multiLevelType w:val="multilevel"/>
    <w:tmpl w:val="C0ECB8F8"/>
    <w:lvl w:ilvl="0">
      <w:start w:val="1"/>
      <w:numFmt w:val="bullet"/>
      <w:suff w:val="space"/>
      <w:lvlText w:val="–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–"/>
      <w:lvlJc w:val="left"/>
      <w:pPr>
        <w:ind w:left="340" w:hanging="170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–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–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–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–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–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–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–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3">
    <w:nsid w:val="389311AE"/>
    <w:multiLevelType w:val="multilevel"/>
    <w:tmpl w:val="F84ACDB6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14">
    <w:nsid w:val="39412F63"/>
    <w:multiLevelType w:val="multilevel"/>
    <w:tmpl w:val="5DFC1BC4"/>
    <w:lvl w:ilvl="0">
      <w:start w:val="1"/>
      <w:numFmt w:val="bullet"/>
      <w:suff w:val="space"/>
      <w:lvlText w:val=""/>
      <w:lvlJc w:val="left"/>
      <w:pPr>
        <w:ind w:left="227" w:hanging="227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"/>
      <w:lvlJc w:val="left"/>
      <w:pPr>
        <w:ind w:left="454" w:hanging="227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"/>
      <w:lvlJc w:val="left"/>
      <w:pPr>
        <w:ind w:left="680" w:hanging="227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"/>
      <w:lvlJc w:val="left"/>
      <w:pPr>
        <w:ind w:left="907" w:hanging="227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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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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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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5">
    <w:nsid w:val="3BAA33F0"/>
    <w:multiLevelType w:val="multilevel"/>
    <w:tmpl w:val="950C8F68"/>
    <w:lvl w:ilvl="0">
      <w:start w:val="1"/>
      <w:numFmt w:val="decimal"/>
      <w:suff w:val="space"/>
      <w:lvlText w:val="%1)"/>
      <w:lvlJc w:val="righ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6">
    <w:nsid w:val="3E5C11DE"/>
    <w:multiLevelType w:val="multilevel"/>
    <w:tmpl w:val="29D07CCE"/>
    <w:lvl w:ilvl="0">
      <w:start w:val="1"/>
      <w:numFmt w:val="decimal"/>
      <w:suff w:val="space"/>
      <w:lvlText w:val="%1)"/>
      <w:lvlJc w:val="left"/>
      <w:pPr>
        <w:ind w:left="1429" w:hanging="360"/>
      </w:pPr>
    </w:lvl>
    <w:lvl w:ilvl="1">
      <w:start w:val="1"/>
      <w:numFmt w:val="lowerLetter"/>
      <w:suff w:val="space"/>
      <w:lvlText w:val="%2."/>
      <w:lvlJc w:val="left"/>
      <w:pPr>
        <w:ind w:left="2149" w:hanging="360"/>
      </w:pPr>
    </w:lvl>
    <w:lvl w:ilvl="2">
      <w:start w:val="1"/>
      <w:numFmt w:val="lowerRoman"/>
      <w:suff w:val="space"/>
      <w:lvlText w:val="%3."/>
      <w:lvlJc w:val="right"/>
      <w:pPr>
        <w:ind w:left="2869" w:hanging="180"/>
      </w:pPr>
    </w:lvl>
    <w:lvl w:ilvl="3">
      <w:start w:val="1"/>
      <w:numFmt w:val="decimal"/>
      <w:suff w:val="space"/>
      <w:lvlText w:val="%4."/>
      <w:lvlJc w:val="left"/>
      <w:pPr>
        <w:ind w:left="3589" w:hanging="360"/>
      </w:pPr>
    </w:lvl>
    <w:lvl w:ilvl="4">
      <w:start w:val="1"/>
      <w:numFmt w:val="lowerLetter"/>
      <w:suff w:val="space"/>
      <w:lvlText w:val="%5."/>
      <w:lvlJc w:val="left"/>
      <w:pPr>
        <w:ind w:left="4309" w:hanging="360"/>
      </w:pPr>
    </w:lvl>
    <w:lvl w:ilvl="5">
      <w:start w:val="1"/>
      <w:numFmt w:val="lowerRoman"/>
      <w:suff w:val="space"/>
      <w:lvlText w:val="%6."/>
      <w:lvlJc w:val="right"/>
      <w:pPr>
        <w:ind w:left="5029" w:hanging="180"/>
      </w:pPr>
    </w:lvl>
    <w:lvl w:ilvl="6">
      <w:start w:val="1"/>
      <w:numFmt w:val="decimal"/>
      <w:suff w:val="space"/>
      <w:lvlText w:val="%7."/>
      <w:lvlJc w:val="left"/>
      <w:pPr>
        <w:ind w:left="5749" w:hanging="360"/>
      </w:pPr>
    </w:lvl>
    <w:lvl w:ilvl="7">
      <w:start w:val="1"/>
      <w:numFmt w:val="lowerLetter"/>
      <w:suff w:val="space"/>
      <w:lvlText w:val="%8."/>
      <w:lvlJc w:val="left"/>
      <w:pPr>
        <w:ind w:left="6469" w:hanging="360"/>
      </w:pPr>
    </w:lvl>
    <w:lvl w:ilvl="8">
      <w:start w:val="1"/>
      <w:numFmt w:val="lowerRoman"/>
      <w:suff w:val="space"/>
      <w:lvlText w:val="%9."/>
      <w:lvlJc w:val="right"/>
      <w:pPr>
        <w:ind w:left="7189" w:hanging="180"/>
      </w:pPr>
    </w:lvl>
  </w:abstractNum>
  <w:abstractNum w:abstractNumId="17">
    <w:nsid w:val="40F83D09"/>
    <w:multiLevelType w:val="multilevel"/>
    <w:tmpl w:val="A216CEC2"/>
    <w:lvl w:ilvl="0">
      <w:start w:val="1"/>
      <w:numFmt w:val="decimal"/>
      <w:suff w:val="nothing"/>
      <w:lvlText w:val="%1"/>
      <w:lvlJc w:val="center"/>
      <w:pPr>
        <w:ind w:left="0" w:firstLine="0"/>
      </w:pPr>
    </w:lvl>
    <w:lvl w:ilvl="1">
      <w:start w:val="1"/>
      <w:numFmt w:val="decimal"/>
      <w:suff w:val="nothing"/>
      <w:lvlText w:val="%2"/>
      <w:lvlJc w:val="center"/>
      <w:pPr>
        <w:ind w:left="0" w:firstLine="0"/>
      </w:pPr>
    </w:lvl>
    <w:lvl w:ilvl="2">
      <w:start w:val="1"/>
      <w:numFmt w:val="decimal"/>
      <w:suff w:val="nothing"/>
      <w:lvlText w:val="%3"/>
      <w:lvlJc w:val="center"/>
      <w:pPr>
        <w:ind w:left="0" w:firstLine="0"/>
      </w:pPr>
    </w:lvl>
    <w:lvl w:ilvl="3">
      <w:start w:val="1"/>
      <w:numFmt w:val="decimal"/>
      <w:suff w:val="nothing"/>
      <w:lvlText w:val="%4"/>
      <w:lvlJc w:val="center"/>
      <w:pPr>
        <w:ind w:left="0" w:firstLine="0"/>
      </w:pPr>
    </w:lvl>
    <w:lvl w:ilvl="4">
      <w:start w:val="1"/>
      <w:numFmt w:val="decimal"/>
      <w:suff w:val="nothing"/>
      <w:lvlText w:val="%5"/>
      <w:lvlJc w:val="center"/>
      <w:pPr>
        <w:ind w:left="0" w:firstLine="0"/>
      </w:pPr>
    </w:lvl>
    <w:lvl w:ilvl="5">
      <w:start w:val="1"/>
      <w:numFmt w:val="decimal"/>
      <w:suff w:val="nothing"/>
      <w:lvlText w:val="%6"/>
      <w:lvlJc w:val="center"/>
      <w:pPr>
        <w:ind w:left="0" w:firstLine="0"/>
      </w:pPr>
    </w:lvl>
    <w:lvl w:ilvl="6">
      <w:start w:val="1"/>
      <w:numFmt w:val="decimal"/>
      <w:suff w:val="nothing"/>
      <w:lvlText w:val="%7"/>
      <w:lvlJc w:val="center"/>
      <w:pPr>
        <w:ind w:left="0" w:firstLine="0"/>
      </w:pPr>
    </w:lvl>
    <w:lvl w:ilvl="7">
      <w:start w:val="1"/>
      <w:numFmt w:val="decimal"/>
      <w:suff w:val="nothing"/>
      <w:lvlText w:val="%8"/>
      <w:lvlJc w:val="center"/>
      <w:pPr>
        <w:ind w:left="0" w:firstLine="0"/>
      </w:pPr>
    </w:lvl>
    <w:lvl w:ilvl="8">
      <w:start w:val="1"/>
      <w:numFmt w:val="decimal"/>
      <w:suff w:val="nothing"/>
      <w:lvlText w:val="%9"/>
      <w:lvlJc w:val="center"/>
      <w:pPr>
        <w:ind w:left="0" w:firstLine="0"/>
      </w:pPr>
    </w:lvl>
  </w:abstractNum>
  <w:abstractNum w:abstractNumId="18">
    <w:nsid w:val="420E6269"/>
    <w:multiLevelType w:val="multilevel"/>
    <w:tmpl w:val="444A621E"/>
    <w:lvl w:ilvl="0">
      <w:start w:val="1"/>
      <w:numFmt w:val="lowerRoman"/>
      <w:suff w:val="space"/>
      <w:lvlText w:val="%1."/>
      <w:lvlJc w:val="right"/>
      <w:pPr>
        <w:ind w:left="1387" w:hanging="174"/>
      </w:pPr>
    </w:lvl>
    <w:lvl w:ilvl="1">
      <w:start w:val="1"/>
      <w:numFmt w:val="lowerRoman"/>
      <w:suff w:val="space"/>
      <w:lvlText w:val="%2."/>
      <w:lvlJc w:val="right"/>
      <w:pPr>
        <w:ind w:left="1784" w:hanging="567"/>
      </w:pPr>
    </w:lvl>
    <w:lvl w:ilvl="2">
      <w:start w:val="3"/>
      <w:numFmt w:val="lowerLetter"/>
      <w:suff w:val="space"/>
      <w:lvlText w:val="%3)"/>
      <w:lvlJc w:val="right"/>
      <w:pPr>
        <w:ind w:left="2181" w:hanging="397"/>
      </w:pPr>
    </w:lvl>
    <w:lvl w:ilvl="3">
      <w:start w:val="1"/>
      <w:numFmt w:val="bullet"/>
      <w:suff w:val="space"/>
      <w:lvlText w:val="• "/>
      <w:lvlJc w:val="right"/>
      <w:pPr>
        <w:ind w:left="1767" w:hanging="224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• "/>
      <w:lvlJc w:val="right"/>
      <w:pPr>
        <w:ind w:left="1991" w:hanging="224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• "/>
      <w:lvlJc w:val="right"/>
      <w:pPr>
        <w:ind w:left="2215" w:hanging="224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• "/>
      <w:lvlJc w:val="right"/>
      <w:pPr>
        <w:ind w:left="2439" w:hanging="224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• "/>
      <w:lvlJc w:val="right"/>
      <w:pPr>
        <w:ind w:left="2663" w:hanging="224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• "/>
      <w:lvlJc w:val="right"/>
      <w:pPr>
        <w:ind w:left="2887" w:hanging="224"/>
      </w:pPr>
      <w:rPr>
        <w:rFonts w:ascii="OpenSymbol" w:eastAsia="OpenSymbol" w:hAnsi="OpenSymbol" w:cs="OpenSymbol"/>
      </w:rPr>
    </w:lvl>
  </w:abstractNum>
  <w:abstractNum w:abstractNumId="19">
    <w:nsid w:val="436F3C8C"/>
    <w:multiLevelType w:val="multilevel"/>
    <w:tmpl w:val="FCEEF7F8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20">
    <w:nsid w:val="46235E48"/>
    <w:multiLevelType w:val="multilevel"/>
    <w:tmpl w:val="84BEF8F4"/>
    <w:lvl w:ilvl="0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□"/>
      <w:lvlJc w:val="left"/>
      <w:pPr>
        <w:ind w:left="448" w:hanging="224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"/>
      <w:lvlJc w:val="left"/>
      <w:pPr>
        <w:ind w:left="224" w:hanging="224"/>
      </w:pPr>
      <w:rPr>
        <w:rFonts w:ascii="OpenSymbol" w:eastAsia="OpenSymbol" w:hAnsi="OpenSymbol" w:cs="OpenSymbol"/>
      </w:rPr>
    </w:lvl>
  </w:abstractNum>
  <w:abstractNum w:abstractNumId="21">
    <w:nsid w:val="463D446E"/>
    <w:multiLevelType w:val="multilevel"/>
    <w:tmpl w:val="CF14E608"/>
    <w:lvl w:ilvl="0">
      <w:start w:val="1"/>
      <w:numFmt w:val="decimal"/>
      <w:lvlText w:val="%1)"/>
      <w:lvlJc w:val="left"/>
      <w:pPr>
        <w:ind w:left="1418" w:hanging="360"/>
      </w:pPr>
    </w:lvl>
    <w:lvl w:ilvl="1">
      <w:start w:val="1"/>
      <w:numFmt w:val="lowerLetter"/>
      <w:lvlText w:val="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22">
    <w:nsid w:val="48830405"/>
    <w:multiLevelType w:val="multilevel"/>
    <w:tmpl w:val="B8A671BC"/>
    <w:lvl w:ilvl="0">
      <w:start w:val="1"/>
      <w:numFmt w:val="decimal"/>
      <w:suff w:val="space"/>
      <w:lvlText w:val="%1)"/>
      <w:lvlJc w:val="left"/>
      <w:pPr>
        <w:ind w:left="709" w:hanging="360"/>
      </w:pPr>
    </w:lvl>
    <w:lvl w:ilvl="1">
      <w:start w:val="1"/>
      <w:numFmt w:val="lowerLetter"/>
      <w:suff w:val="space"/>
      <w:lvlText w:val="%2."/>
      <w:lvlJc w:val="left"/>
      <w:pPr>
        <w:ind w:left="1429" w:hanging="360"/>
      </w:pPr>
    </w:lvl>
    <w:lvl w:ilvl="2">
      <w:start w:val="1"/>
      <w:numFmt w:val="lowerRoman"/>
      <w:suff w:val="space"/>
      <w:lvlText w:val="%3."/>
      <w:lvlJc w:val="right"/>
      <w:pPr>
        <w:ind w:left="2149" w:hanging="180"/>
      </w:pPr>
    </w:lvl>
    <w:lvl w:ilvl="3">
      <w:start w:val="1"/>
      <w:numFmt w:val="decimal"/>
      <w:suff w:val="space"/>
      <w:lvlText w:val="%4."/>
      <w:lvlJc w:val="left"/>
      <w:pPr>
        <w:ind w:left="2869" w:hanging="360"/>
      </w:pPr>
    </w:lvl>
    <w:lvl w:ilvl="4">
      <w:start w:val="1"/>
      <w:numFmt w:val="lowerLetter"/>
      <w:suff w:val="space"/>
      <w:lvlText w:val="%5."/>
      <w:lvlJc w:val="left"/>
      <w:pPr>
        <w:ind w:left="3589" w:hanging="360"/>
      </w:pPr>
    </w:lvl>
    <w:lvl w:ilvl="5">
      <w:start w:val="1"/>
      <w:numFmt w:val="lowerRoman"/>
      <w:suff w:val="space"/>
      <w:lvlText w:val="%6."/>
      <w:lvlJc w:val="right"/>
      <w:pPr>
        <w:ind w:left="4309" w:hanging="180"/>
      </w:pPr>
    </w:lvl>
    <w:lvl w:ilvl="6">
      <w:start w:val="1"/>
      <w:numFmt w:val="decimal"/>
      <w:suff w:val="space"/>
      <w:lvlText w:val="%7."/>
      <w:lvlJc w:val="left"/>
      <w:pPr>
        <w:ind w:left="5029" w:hanging="360"/>
      </w:pPr>
    </w:lvl>
    <w:lvl w:ilvl="7">
      <w:start w:val="1"/>
      <w:numFmt w:val="lowerLetter"/>
      <w:suff w:val="space"/>
      <w:lvlText w:val="%8."/>
      <w:lvlJc w:val="left"/>
      <w:pPr>
        <w:ind w:left="5749" w:hanging="360"/>
      </w:pPr>
    </w:lvl>
    <w:lvl w:ilvl="8">
      <w:start w:val="1"/>
      <w:numFmt w:val="lowerRoman"/>
      <w:suff w:val="space"/>
      <w:lvlText w:val="%9."/>
      <w:lvlJc w:val="right"/>
      <w:pPr>
        <w:ind w:left="6469" w:hanging="180"/>
      </w:pPr>
    </w:lvl>
  </w:abstractNum>
  <w:abstractNum w:abstractNumId="23">
    <w:nsid w:val="48FE7CE1"/>
    <w:multiLevelType w:val="multilevel"/>
    <w:tmpl w:val="2E00F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D33DE"/>
    <w:multiLevelType w:val="multilevel"/>
    <w:tmpl w:val="FB5A3084"/>
    <w:lvl w:ilvl="0">
      <w:start w:val="1"/>
      <w:numFmt w:val="upperRoman"/>
      <w:suff w:val="space"/>
      <w:lvlText w:val="%1."/>
      <w:lvlJc w:val="right"/>
      <w:pPr>
        <w:ind w:left="754" w:hanging="174"/>
      </w:pPr>
    </w:lvl>
    <w:lvl w:ilvl="1">
      <w:start w:val="1"/>
      <w:numFmt w:val="upperRoman"/>
      <w:suff w:val="space"/>
      <w:lvlText w:val="%2."/>
      <w:lvlJc w:val="right"/>
      <w:pPr>
        <w:ind w:left="1508" w:hanging="174"/>
      </w:pPr>
    </w:lvl>
    <w:lvl w:ilvl="2">
      <w:start w:val="1"/>
      <w:numFmt w:val="upperRoman"/>
      <w:suff w:val="space"/>
      <w:lvlText w:val="%3."/>
      <w:lvlJc w:val="right"/>
      <w:pPr>
        <w:ind w:left="1191" w:hanging="174"/>
      </w:pPr>
    </w:lvl>
    <w:lvl w:ilvl="3">
      <w:start w:val="1"/>
      <w:numFmt w:val="upperRoman"/>
      <w:suff w:val="space"/>
      <w:lvlText w:val="%4."/>
      <w:lvlJc w:val="right"/>
      <w:pPr>
        <w:ind w:left="2262" w:hanging="174"/>
      </w:pPr>
    </w:lvl>
    <w:lvl w:ilvl="4">
      <w:start w:val="1"/>
      <w:numFmt w:val="upperRoman"/>
      <w:suff w:val="space"/>
      <w:lvlText w:val="%5."/>
      <w:lvlJc w:val="right"/>
      <w:pPr>
        <w:ind w:left="3016" w:hanging="174"/>
      </w:pPr>
    </w:lvl>
    <w:lvl w:ilvl="5">
      <w:start w:val="1"/>
      <w:numFmt w:val="upperRoman"/>
      <w:suff w:val="space"/>
      <w:lvlText w:val="%6."/>
      <w:lvlJc w:val="right"/>
      <w:pPr>
        <w:ind w:left="3771" w:hanging="174"/>
      </w:pPr>
    </w:lvl>
    <w:lvl w:ilvl="6">
      <w:start w:val="1"/>
      <w:numFmt w:val="upperRoman"/>
      <w:suff w:val="space"/>
      <w:lvlText w:val="%7."/>
      <w:lvlJc w:val="right"/>
      <w:pPr>
        <w:ind w:left="4525" w:hanging="174"/>
      </w:pPr>
    </w:lvl>
    <w:lvl w:ilvl="7">
      <w:start w:val="1"/>
      <w:numFmt w:val="upperRoman"/>
      <w:suff w:val="space"/>
      <w:lvlText w:val="%8."/>
      <w:lvlJc w:val="right"/>
      <w:pPr>
        <w:ind w:left="5279" w:hanging="174"/>
      </w:pPr>
    </w:lvl>
    <w:lvl w:ilvl="8">
      <w:start w:val="1"/>
      <w:numFmt w:val="upperRoman"/>
      <w:suff w:val="space"/>
      <w:lvlText w:val="%9."/>
      <w:lvlJc w:val="right"/>
      <w:pPr>
        <w:ind w:left="6033" w:hanging="174"/>
      </w:pPr>
    </w:lvl>
  </w:abstractNum>
  <w:abstractNum w:abstractNumId="26">
    <w:nsid w:val="52166A7B"/>
    <w:multiLevelType w:val="multilevel"/>
    <w:tmpl w:val="82403B2E"/>
    <w:lvl w:ilvl="0">
      <w:start w:val="1"/>
      <w:numFmt w:val="bullet"/>
      <w:suff w:val="space"/>
      <w:lvlText w:val=""/>
      <w:lvlJc w:val="left"/>
      <w:pPr>
        <w:ind w:left="227" w:hanging="227"/>
      </w:pPr>
      <w:rPr>
        <w:rFonts w:ascii="OpenSymbol" w:eastAsia="OpenSymbol" w:hAnsi="OpenSymbol" w:cs="OpenSymbol"/>
      </w:rPr>
    </w:lvl>
    <w:lvl w:ilvl="1">
      <w:start w:val="1"/>
      <w:numFmt w:val="bullet"/>
      <w:suff w:val="space"/>
      <w:lvlText w:val=""/>
      <w:lvlJc w:val="left"/>
      <w:pPr>
        <w:ind w:left="454" w:hanging="227"/>
      </w:pPr>
      <w:rPr>
        <w:rFonts w:ascii="OpenSymbol" w:eastAsia="OpenSymbol" w:hAnsi="OpenSymbol" w:cs="OpenSymbol"/>
      </w:rPr>
    </w:lvl>
    <w:lvl w:ilvl="2">
      <w:start w:val="1"/>
      <w:numFmt w:val="bullet"/>
      <w:suff w:val="space"/>
      <w:lvlText w:val=""/>
      <w:lvlJc w:val="left"/>
      <w:pPr>
        <w:ind w:left="680" w:hanging="227"/>
      </w:pPr>
      <w:rPr>
        <w:rFonts w:ascii="OpenSymbol" w:eastAsia="OpenSymbol" w:hAnsi="OpenSymbol" w:cs="OpenSymbol"/>
      </w:rPr>
    </w:lvl>
    <w:lvl w:ilvl="3">
      <w:start w:val="1"/>
      <w:numFmt w:val="bullet"/>
      <w:suff w:val="space"/>
      <w:lvlText w:val=""/>
      <w:lvlJc w:val="left"/>
      <w:pPr>
        <w:ind w:left="907" w:hanging="227"/>
      </w:pPr>
      <w:rPr>
        <w:rFonts w:ascii="OpenSymbol" w:eastAsia="OpenSymbol" w:hAnsi="OpenSymbol" w:cs="OpenSymbol"/>
      </w:rPr>
    </w:lvl>
    <w:lvl w:ilvl="4">
      <w:start w:val="1"/>
      <w:numFmt w:val="bullet"/>
      <w:suff w:val="space"/>
      <w:lvlText w:val="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suff w:val="space"/>
      <w:lvlText w:val="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suff w:val="space"/>
      <w:lvlText w:val="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suff w:val="space"/>
      <w:lvlText w:val="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suff w:val="space"/>
      <w:lvlText w:val="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27">
    <w:nsid w:val="56B22E8D"/>
    <w:multiLevelType w:val="multilevel"/>
    <w:tmpl w:val="484A96AA"/>
    <w:lvl w:ilvl="0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1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2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3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4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5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6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7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  <w:lvl w:ilvl="8">
      <w:start w:val="1"/>
      <w:numFmt w:val="bullet"/>
      <w:suff w:val="space"/>
      <w:lvlText w:val="–"/>
      <w:lvlJc w:val="left"/>
      <w:pPr>
        <w:ind w:left="0" w:firstLine="708"/>
      </w:pPr>
      <w:rPr>
        <w:rFonts w:ascii="PT Astra Serif" w:hAnsi="PT Astra Serif"/>
      </w:rPr>
    </w:lvl>
  </w:abstractNum>
  <w:abstractNum w:abstractNumId="28">
    <w:nsid w:val="5E860DA1"/>
    <w:multiLevelType w:val="multilevel"/>
    <w:tmpl w:val="2DC8DA2C"/>
    <w:lvl w:ilvl="0">
      <w:start w:val="1"/>
      <w:numFmt w:val="decimal"/>
      <w:lvlText w:val="%1)"/>
      <w:lvlJc w:val="left"/>
      <w:pPr>
        <w:ind w:left="0" w:firstLine="708"/>
      </w:pPr>
    </w:lvl>
    <w:lvl w:ilvl="1">
      <w:start w:val="1"/>
      <w:numFmt w:val="decimal"/>
      <w:lvlText w:val="%1.%2)"/>
      <w:lvlJc w:val="left"/>
      <w:pPr>
        <w:ind w:left="0" w:firstLine="719"/>
      </w:pPr>
    </w:lvl>
    <w:lvl w:ilvl="2">
      <w:start w:val="1"/>
      <w:numFmt w:val="decimal"/>
      <w:lvlText w:val="%1.%2.%3)"/>
      <w:lvlJc w:val="left"/>
      <w:pPr>
        <w:ind w:left="0" w:firstLine="1079"/>
      </w:pPr>
    </w:lvl>
    <w:lvl w:ilvl="3">
      <w:start w:val="1"/>
      <w:numFmt w:val="decimal"/>
      <w:lvlText w:val="%1.%2.%3.%4)"/>
      <w:lvlJc w:val="left"/>
      <w:pPr>
        <w:ind w:left="0" w:firstLine="1439"/>
      </w:pPr>
    </w:lvl>
    <w:lvl w:ilvl="4">
      <w:start w:val="1"/>
      <w:numFmt w:val="decimal"/>
      <w:lvlText w:val="%1.%2.%3.%4.%5)"/>
      <w:lvlJc w:val="left"/>
      <w:pPr>
        <w:ind w:left="0" w:firstLine="1799"/>
      </w:pPr>
    </w:lvl>
    <w:lvl w:ilvl="5">
      <w:start w:val="1"/>
      <w:numFmt w:val="decimal"/>
      <w:lvlText w:val="%1.%2.%3.%4.%5.%6)"/>
      <w:lvlJc w:val="left"/>
      <w:pPr>
        <w:ind w:left="0" w:firstLine="2159"/>
      </w:pPr>
    </w:lvl>
    <w:lvl w:ilvl="6">
      <w:start w:val="1"/>
      <w:numFmt w:val="decimal"/>
      <w:lvlText w:val="%1.%2.%3.%4.%5.%6.%7)"/>
      <w:lvlJc w:val="left"/>
      <w:pPr>
        <w:ind w:left="0" w:firstLine="2519"/>
      </w:pPr>
    </w:lvl>
    <w:lvl w:ilvl="7">
      <w:start w:val="1"/>
      <w:numFmt w:val="decimal"/>
      <w:lvlText w:val="%1.%2.%3.%4.%5.%6.%7.%8)"/>
      <w:lvlJc w:val="left"/>
      <w:pPr>
        <w:ind w:left="0" w:firstLine="2879"/>
      </w:pPr>
    </w:lvl>
    <w:lvl w:ilvl="8">
      <w:start w:val="1"/>
      <w:numFmt w:val="decimal"/>
      <w:lvlText w:val="%1.%2.%3.%4.%5.%6.%7.%8.%9)"/>
      <w:lvlJc w:val="left"/>
      <w:pPr>
        <w:ind w:left="0" w:firstLine="3239"/>
      </w:pPr>
    </w:lvl>
  </w:abstractNum>
  <w:abstractNum w:abstractNumId="29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0F0AD1"/>
    <w:multiLevelType w:val="multilevel"/>
    <w:tmpl w:val="6C8A4E5A"/>
    <w:lvl w:ilvl="0">
      <w:start w:val="1"/>
      <w:numFmt w:val="upperLetter"/>
      <w:suff w:val="space"/>
      <w:lvlText w:val="%1."/>
      <w:lvlJc w:val="left"/>
      <w:pPr>
        <w:ind w:left="754" w:hanging="397"/>
      </w:pPr>
    </w:lvl>
    <w:lvl w:ilvl="1">
      <w:start w:val="1"/>
      <w:numFmt w:val="upperLetter"/>
      <w:suff w:val="space"/>
      <w:lvlText w:val="%2."/>
      <w:lvlJc w:val="left"/>
      <w:pPr>
        <w:ind w:left="1151" w:hanging="397"/>
      </w:pPr>
    </w:lvl>
    <w:lvl w:ilvl="2">
      <w:start w:val="1"/>
      <w:numFmt w:val="upperLetter"/>
      <w:suff w:val="space"/>
      <w:lvlText w:val="%3."/>
      <w:lvlJc w:val="left"/>
      <w:pPr>
        <w:ind w:left="1548" w:hanging="397"/>
      </w:pPr>
    </w:lvl>
    <w:lvl w:ilvl="3">
      <w:start w:val="1"/>
      <w:numFmt w:val="upperLetter"/>
      <w:suff w:val="space"/>
      <w:lvlText w:val="%4."/>
      <w:lvlJc w:val="left"/>
      <w:pPr>
        <w:ind w:left="1945" w:hanging="397"/>
      </w:pPr>
    </w:lvl>
    <w:lvl w:ilvl="4">
      <w:start w:val="1"/>
      <w:numFmt w:val="upperLetter"/>
      <w:suff w:val="space"/>
      <w:lvlText w:val="%5."/>
      <w:lvlJc w:val="left"/>
      <w:pPr>
        <w:ind w:left="2342" w:hanging="397"/>
      </w:pPr>
    </w:lvl>
    <w:lvl w:ilvl="5">
      <w:start w:val="1"/>
      <w:numFmt w:val="upperLetter"/>
      <w:suff w:val="space"/>
      <w:lvlText w:val="%6."/>
      <w:lvlJc w:val="left"/>
      <w:pPr>
        <w:ind w:left="2739" w:hanging="397"/>
      </w:pPr>
    </w:lvl>
    <w:lvl w:ilvl="6">
      <w:start w:val="1"/>
      <w:numFmt w:val="upperLetter"/>
      <w:suff w:val="space"/>
      <w:lvlText w:val="%7."/>
      <w:lvlJc w:val="left"/>
      <w:pPr>
        <w:ind w:left="3136" w:hanging="397"/>
      </w:pPr>
    </w:lvl>
    <w:lvl w:ilvl="7">
      <w:start w:val="1"/>
      <w:numFmt w:val="upperLetter"/>
      <w:suff w:val="space"/>
      <w:lvlText w:val="%8."/>
      <w:lvlJc w:val="left"/>
      <w:pPr>
        <w:ind w:left="3533" w:hanging="397"/>
      </w:pPr>
    </w:lvl>
    <w:lvl w:ilvl="8">
      <w:start w:val="1"/>
      <w:numFmt w:val="upperLetter"/>
      <w:suff w:val="space"/>
      <w:lvlText w:val="%9."/>
      <w:lvlJc w:val="left"/>
      <w:pPr>
        <w:ind w:left="3930" w:hanging="397"/>
      </w:pPr>
    </w:lvl>
  </w:abstractNum>
  <w:abstractNum w:abstractNumId="31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A86718"/>
    <w:multiLevelType w:val="multilevel"/>
    <w:tmpl w:val="C542E874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EE6448"/>
    <w:multiLevelType w:val="multilevel"/>
    <w:tmpl w:val="C7B26F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33D98"/>
    <w:multiLevelType w:val="multilevel"/>
    <w:tmpl w:val="7A661BB0"/>
    <w:lvl w:ilvl="0">
      <w:start w:val="1"/>
      <w:numFmt w:val="decimal"/>
      <w:lvlText w:val="%1)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7A6238"/>
    <w:multiLevelType w:val="multilevel"/>
    <w:tmpl w:val="9F7CD9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F813F6"/>
    <w:multiLevelType w:val="multilevel"/>
    <w:tmpl w:val="E974B1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5"/>
  </w:num>
  <w:num w:numId="3">
    <w:abstractNumId w:val="6"/>
  </w:num>
  <w:num w:numId="4">
    <w:abstractNumId w:val="30"/>
  </w:num>
  <w:num w:numId="5">
    <w:abstractNumId w:val="3"/>
  </w:num>
  <w:num w:numId="6">
    <w:abstractNumId w:val="25"/>
  </w:num>
  <w:num w:numId="7">
    <w:abstractNumId w:val="18"/>
  </w:num>
  <w:num w:numId="8">
    <w:abstractNumId w:val="27"/>
  </w:num>
  <w:num w:numId="9">
    <w:abstractNumId w:val="12"/>
  </w:num>
  <w:num w:numId="10">
    <w:abstractNumId w:val="20"/>
  </w:num>
  <w:num w:numId="11">
    <w:abstractNumId w:val="14"/>
  </w:num>
  <w:num w:numId="12">
    <w:abstractNumId w:val="26"/>
  </w:num>
  <w:num w:numId="13">
    <w:abstractNumId w:val="28"/>
  </w:num>
  <w:num w:numId="14">
    <w:abstractNumId w:val="5"/>
  </w:num>
  <w:num w:numId="15">
    <w:abstractNumId w:val="17"/>
  </w:num>
  <w:num w:numId="16">
    <w:abstractNumId w:val="23"/>
  </w:num>
  <w:num w:numId="17">
    <w:abstractNumId w:val="36"/>
  </w:num>
  <w:num w:numId="18">
    <w:abstractNumId w:val="16"/>
  </w:num>
  <w:num w:numId="19">
    <w:abstractNumId w:val="19"/>
  </w:num>
  <w:num w:numId="20">
    <w:abstractNumId w:val="15"/>
  </w:num>
  <w:num w:numId="21">
    <w:abstractNumId w:val="0"/>
  </w:num>
  <w:num w:numId="22">
    <w:abstractNumId w:val="1"/>
  </w:num>
  <w:num w:numId="23">
    <w:abstractNumId w:val="8"/>
  </w:num>
  <w:num w:numId="24">
    <w:abstractNumId w:val="22"/>
  </w:num>
  <w:num w:numId="25">
    <w:abstractNumId w:val="32"/>
  </w:num>
  <w:num w:numId="26">
    <w:abstractNumId w:val="4"/>
  </w:num>
  <w:num w:numId="27">
    <w:abstractNumId w:val="34"/>
  </w:num>
  <w:num w:numId="28">
    <w:abstractNumId w:val="21"/>
  </w:num>
  <w:num w:numId="29">
    <w:abstractNumId w:val="13"/>
  </w:num>
  <w:num w:numId="30">
    <w:abstractNumId w:val="9"/>
  </w:num>
  <w:num w:numId="31">
    <w:abstractNumId w:val="33"/>
  </w:num>
  <w:num w:numId="32">
    <w:abstractNumId w:val="2"/>
  </w:num>
  <w:num w:numId="33">
    <w:abstractNumId w:val="11"/>
  </w:num>
  <w:num w:numId="34">
    <w:abstractNumId w:val="7"/>
  </w:num>
  <w:num w:numId="35">
    <w:abstractNumId w:val="29"/>
  </w:num>
  <w:num w:numId="36">
    <w:abstractNumId w:val="24"/>
  </w:num>
  <w:num w:numId="37">
    <w:abstractNumId w:val="31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B45"/>
    <w:rsid w:val="00007F7E"/>
    <w:rsid w:val="00293507"/>
    <w:rsid w:val="00373302"/>
    <w:rsid w:val="00613BCB"/>
    <w:rsid w:val="00A80AE9"/>
    <w:rsid w:val="00B13BA2"/>
    <w:rsid w:val="00F21A45"/>
    <w:rsid w:val="00FC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DStyleparagraph">
    <w:name w:val="DStyle_paragraph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eastAsia="Source Han Sans CN Regular" w:hAnsi="Liberation Serif" w:cs="Lohit Devanagari"/>
      <w:sz w:val="24"/>
      <w:szCs w:val="24"/>
    </w:rPr>
  </w:style>
  <w:style w:type="paragraph" w:customStyle="1" w:styleId="110">
    <w:name w:val="Заголовок 11"/>
    <w:basedOn w:val="Heading"/>
    <w:next w:val="Firstlineindent"/>
    <w:qFormat/>
  </w:style>
  <w:style w:type="paragraph" w:customStyle="1" w:styleId="210">
    <w:name w:val="Заголовок 21"/>
    <w:basedOn w:val="Heading"/>
    <w:next w:val="Textbody"/>
    <w:qFormat/>
  </w:style>
  <w:style w:type="paragraph" w:customStyle="1" w:styleId="310">
    <w:name w:val="Заголовок 31"/>
    <w:basedOn w:val="Heading"/>
    <w:next w:val="Textbody"/>
    <w:qFormat/>
  </w:style>
  <w:style w:type="paragraph" w:customStyle="1" w:styleId="410">
    <w:name w:val="Заголовок 41"/>
    <w:basedOn w:val="Heading"/>
    <w:next w:val="Textbody"/>
    <w:qFormat/>
  </w:style>
  <w:style w:type="paragraph" w:customStyle="1" w:styleId="510">
    <w:name w:val="Заголовок 51"/>
    <w:basedOn w:val="Heading"/>
    <w:next w:val="Textbody"/>
    <w:qFormat/>
  </w:style>
  <w:style w:type="paragraph" w:customStyle="1" w:styleId="610">
    <w:name w:val="Заголовок 61"/>
    <w:basedOn w:val="Heading"/>
    <w:next w:val="Textbody"/>
    <w:qFormat/>
  </w:style>
  <w:style w:type="paragraph" w:customStyle="1" w:styleId="710">
    <w:name w:val="Заголовок 71"/>
    <w:basedOn w:val="Heading"/>
    <w:next w:val="Textbody"/>
    <w:qFormat/>
  </w:style>
  <w:style w:type="paragraph" w:customStyle="1" w:styleId="810">
    <w:name w:val="Заголовок 81"/>
    <w:basedOn w:val="Heading"/>
    <w:next w:val="Textbody"/>
    <w:qFormat/>
  </w:style>
  <w:style w:type="paragraph" w:customStyle="1" w:styleId="910">
    <w:name w:val="Заголовок 91"/>
    <w:basedOn w:val="Heading"/>
    <w:next w:val="Textbody"/>
    <w:qFormat/>
  </w:style>
  <w:style w:type="paragraph" w:customStyle="1" w:styleId="12">
    <w:name w:val="Обычный1"/>
    <w:basedOn w:val="DStyleparagraph"/>
    <w:qFormat/>
  </w:style>
  <w:style w:type="character" w:customStyle="1" w:styleId="13">
    <w:name w:val="Основной шрифт абзаца1"/>
    <w:qFormat/>
  </w:style>
  <w:style w:type="paragraph" w:customStyle="1" w:styleId="Standard">
    <w:name w:val="Standard"/>
    <w:basedOn w:val="DStyleparagraph"/>
    <w:qFormat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qFormat/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4">
    <w:name w:val="Список1"/>
    <w:basedOn w:val="Textbody"/>
    <w:qFormat/>
    <w:rPr>
      <w:rFonts w:cs="Lohit Devanagari"/>
      <w:sz w:val="21"/>
    </w:rPr>
  </w:style>
  <w:style w:type="paragraph" w:customStyle="1" w:styleId="15">
    <w:name w:val="Название объекта1"/>
    <w:basedOn w:val="Standard"/>
    <w:qFormat/>
    <w:rPr>
      <w:rFonts w:cs="Lohit Devanagari"/>
    </w:rPr>
  </w:style>
  <w:style w:type="paragraph" w:customStyle="1" w:styleId="Index">
    <w:name w:val="Index"/>
    <w:basedOn w:val="Standard"/>
    <w:qFormat/>
    <w:pPr>
      <w:jc w:val="left"/>
    </w:pPr>
    <w:rPr>
      <w:rFonts w:cs="Lohit Devanagari"/>
      <w:sz w:val="21"/>
    </w:rPr>
  </w:style>
  <w:style w:type="paragraph" w:customStyle="1" w:styleId="Quotations">
    <w:name w:val="Quotations"/>
    <w:basedOn w:val="Standard"/>
    <w:qFormat/>
  </w:style>
  <w:style w:type="paragraph" w:customStyle="1" w:styleId="afa">
    <w:name w:val="Заголовок"/>
    <w:basedOn w:val="Standard"/>
    <w:next w:val="Firstlineindent"/>
    <w:qFormat/>
    <w:pPr>
      <w:spacing w:after="170"/>
    </w:pPr>
    <w:rPr>
      <w:b/>
      <w:sz w:val="21"/>
    </w:rPr>
  </w:style>
  <w:style w:type="paragraph" w:customStyle="1" w:styleId="16">
    <w:name w:val="Подзаголовок1"/>
    <w:basedOn w:val="Standard"/>
    <w:next w:val="Firstlineindent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7">
    <w:name w:val="Приветствие1"/>
    <w:basedOn w:val="Standard"/>
    <w:qFormat/>
  </w:style>
  <w:style w:type="paragraph" w:customStyle="1" w:styleId="18">
    <w:name w:val="Подпись1"/>
    <w:basedOn w:val="Standard"/>
    <w:qFormat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next w:val="Textbody"/>
    <w:qFormat/>
  </w:style>
  <w:style w:type="paragraph" w:customStyle="1" w:styleId="Numbering1Start">
    <w:name w:val="Numbering 1 Start"/>
    <w:basedOn w:val="14"/>
    <w:next w:val="Numbering1"/>
    <w:qFormat/>
  </w:style>
  <w:style w:type="paragraph" w:customStyle="1" w:styleId="Numbering1">
    <w:name w:val="Numbering 1"/>
    <w:basedOn w:val="14"/>
    <w:qFormat/>
  </w:style>
  <w:style w:type="paragraph" w:customStyle="1" w:styleId="Numbering1End">
    <w:name w:val="Numbering 1 End"/>
    <w:basedOn w:val="14"/>
    <w:next w:val="Numbering1"/>
    <w:qFormat/>
  </w:style>
  <w:style w:type="paragraph" w:customStyle="1" w:styleId="Numbering1Cont">
    <w:name w:val="Numbering 1 Cont."/>
    <w:basedOn w:val="14"/>
    <w:qFormat/>
  </w:style>
  <w:style w:type="paragraph" w:customStyle="1" w:styleId="Numbering2Start">
    <w:name w:val="Numbering 2 Start"/>
    <w:basedOn w:val="14"/>
    <w:next w:val="Numbering2"/>
    <w:qFormat/>
  </w:style>
  <w:style w:type="paragraph" w:customStyle="1" w:styleId="Numbering2">
    <w:name w:val="Numbering 2"/>
    <w:basedOn w:val="14"/>
    <w:qFormat/>
  </w:style>
  <w:style w:type="paragraph" w:customStyle="1" w:styleId="Numbering2End">
    <w:name w:val="Numbering 2 End"/>
    <w:basedOn w:val="14"/>
    <w:next w:val="Numbering2"/>
    <w:qFormat/>
  </w:style>
  <w:style w:type="paragraph" w:customStyle="1" w:styleId="Numbering2Cont">
    <w:name w:val="Numbering 2 Cont."/>
    <w:basedOn w:val="14"/>
    <w:qFormat/>
  </w:style>
  <w:style w:type="paragraph" w:customStyle="1" w:styleId="Numbering3Start">
    <w:name w:val="Numbering 3 Start"/>
    <w:basedOn w:val="14"/>
    <w:next w:val="Numbering3"/>
    <w:qFormat/>
  </w:style>
  <w:style w:type="paragraph" w:customStyle="1" w:styleId="Numbering3">
    <w:name w:val="Numbering 3"/>
    <w:basedOn w:val="14"/>
    <w:qFormat/>
  </w:style>
  <w:style w:type="paragraph" w:customStyle="1" w:styleId="Numbering3End">
    <w:name w:val="Numbering 3 End"/>
    <w:basedOn w:val="14"/>
    <w:next w:val="Numbering3"/>
    <w:qFormat/>
  </w:style>
  <w:style w:type="paragraph" w:customStyle="1" w:styleId="Numbering3Cont">
    <w:name w:val="Numbering 3 Cont."/>
    <w:basedOn w:val="14"/>
    <w:qFormat/>
  </w:style>
  <w:style w:type="paragraph" w:customStyle="1" w:styleId="Numbering4Start">
    <w:name w:val="Numbering 4 Start"/>
    <w:basedOn w:val="14"/>
    <w:next w:val="Numbering4"/>
    <w:qFormat/>
  </w:style>
  <w:style w:type="paragraph" w:customStyle="1" w:styleId="Numbering4">
    <w:name w:val="Numbering 4"/>
    <w:basedOn w:val="14"/>
    <w:qFormat/>
  </w:style>
  <w:style w:type="paragraph" w:customStyle="1" w:styleId="Numbering4End">
    <w:name w:val="Numbering 4 End"/>
    <w:basedOn w:val="14"/>
    <w:next w:val="Numbering4"/>
    <w:qFormat/>
  </w:style>
  <w:style w:type="paragraph" w:customStyle="1" w:styleId="Numbering4Cont">
    <w:name w:val="Numbering 4 Cont."/>
    <w:basedOn w:val="14"/>
    <w:qFormat/>
  </w:style>
  <w:style w:type="paragraph" w:customStyle="1" w:styleId="Numbering5Start">
    <w:name w:val="Numbering 5 Start"/>
    <w:basedOn w:val="14"/>
    <w:next w:val="Numbering5"/>
    <w:qFormat/>
  </w:style>
  <w:style w:type="paragraph" w:customStyle="1" w:styleId="Numbering5">
    <w:name w:val="Numbering 5"/>
    <w:basedOn w:val="14"/>
    <w:qFormat/>
  </w:style>
  <w:style w:type="paragraph" w:customStyle="1" w:styleId="Numbering5End">
    <w:name w:val="Numbering 5 End"/>
    <w:basedOn w:val="14"/>
    <w:next w:val="Numbering5"/>
    <w:qFormat/>
  </w:style>
  <w:style w:type="paragraph" w:customStyle="1" w:styleId="Numbering5Cont">
    <w:name w:val="Numbering 5 Cont."/>
    <w:basedOn w:val="14"/>
    <w:qFormat/>
  </w:style>
  <w:style w:type="paragraph" w:customStyle="1" w:styleId="List1Start">
    <w:name w:val="List 1 Start"/>
    <w:basedOn w:val="14"/>
    <w:next w:val="List1"/>
    <w:qFormat/>
  </w:style>
  <w:style w:type="paragraph" w:customStyle="1" w:styleId="List1">
    <w:name w:val="List 1"/>
    <w:basedOn w:val="14"/>
    <w:qFormat/>
  </w:style>
  <w:style w:type="paragraph" w:customStyle="1" w:styleId="List1End">
    <w:name w:val="List 1 End"/>
    <w:basedOn w:val="14"/>
    <w:next w:val="List1"/>
    <w:qFormat/>
  </w:style>
  <w:style w:type="paragraph" w:customStyle="1" w:styleId="List1Cont">
    <w:name w:val="List 1 Cont."/>
    <w:basedOn w:val="14"/>
    <w:qFormat/>
  </w:style>
  <w:style w:type="paragraph" w:customStyle="1" w:styleId="List2Start">
    <w:name w:val="List 2 Start"/>
    <w:basedOn w:val="14"/>
    <w:next w:val="211"/>
    <w:qFormat/>
  </w:style>
  <w:style w:type="paragraph" w:customStyle="1" w:styleId="211">
    <w:name w:val="Список 21"/>
    <w:basedOn w:val="14"/>
    <w:qFormat/>
  </w:style>
  <w:style w:type="paragraph" w:customStyle="1" w:styleId="List2End">
    <w:name w:val="List 2 End"/>
    <w:basedOn w:val="14"/>
    <w:next w:val="211"/>
    <w:qFormat/>
  </w:style>
  <w:style w:type="paragraph" w:customStyle="1" w:styleId="List2Cont">
    <w:name w:val="List 2 Cont."/>
    <w:basedOn w:val="14"/>
    <w:qFormat/>
  </w:style>
  <w:style w:type="paragraph" w:customStyle="1" w:styleId="List3Start">
    <w:name w:val="List 3 Start"/>
    <w:basedOn w:val="14"/>
    <w:next w:val="311"/>
    <w:qFormat/>
  </w:style>
  <w:style w:type="paragraph" w:customStyle="1" w:styleId="311">
    <w:name w:val="Список 31"/>
    <w:basedOn w:val="14"/>
    <w:qFormat/>
  </w:style>
  <w:style w:type="paragraph" w:customStyle="1" w:styleId="List3End">
    <w:name w:val="List 3 End"/>
    <w:basedOn w:val="14"/>
    <w:next w:val="311"/>
    <w:qFormat/>
  </w:style>
  <w:style w:type="paragraph" w:customStyle="1" w:styleId="List3Cont">
    <w:name w:val="List 3 Cont."/>
    <w:basedOn w:val="14"/>
    <w:qFormat/>
  </w:style>
  <w:style w:type="paragraph" w:customStyle="1" w:styleId="List4Start">
    <w:name w:val="List 4 Start"/>
    <w:basedOn w:val="14"/>
    <w:next w:val="411"/>
    <w:qFormat/>
  </w:style>
  <w:style w:type="paragraph" w:customStyle="1" w:styleId="411">
    <w:name w:val="Список 41"/>
    <w:basedOn w:val="14"/>
    <w:qFormat/>
  </w:style>
  <w:style w:type="paragraph" w:customStyle="1" w:styleId="List4End">
    <w:name w:val="List 4 End"/>
    <w:basedOn w:val="14"/>
    <w:next w:val="411"/>
    <w:qFormat/>
  </w:style>
  <w:style w:type="paragraph" w:customStyle="1" w:styleId="List4Cont">
    <w:name w:val="List 4 Cont."/>
    <w:basedOn w:val="14"/>
    <w:qFormat/>
  </w:style>
  <w:style w:type="paragraph" w:customStyle="1" w:styleId="List5Start">
    <w:name w:val="List 5 Start"/>
    <w:basedOn w:val="14"/>
    <w:next w:val="511"/>
    <w:qFormat/>
  </w:style>
  <w:style w:type="paragraph" w:customStyle="1" w:styleId="511">
    <w:name w:val="Список 51"/>
    <w:basedOn w:val="14"/>
    <w:qFormat/>
  </w:style>
  <w:style w:type="paragraph" w:customStyle="1" w:styleId="List5End">
    <w:name w:val="List 5 End"/>
    <w:basedOn w:val="14"/>
    <w:next w:val="511"/>
    <w:qFormat/>
  </w:style>
  <w:style w:type="paragraph" w:customStyle="1" w:styleId="List5Cont">
    <w:name w:val="List 5 Cont."/>
    <w:basedOn w:val="14"/>
    <w:qFormat/>
  </w:style>
  <w:style w:type="paragraph" w:customStyle="1" w:styleId="19">
    <w:name w:val="Указатель1"/>
    <w:basedOn w:val="Heading"/>
    <w:qFormat/>
  </w:style>
  <w:style w:type="paragraph" w:customStyle="1" w:styleId="111">
    <w:name w:val="Указатель 11"/>
    <w:basedOn w:val="Index"/>
    <w:qFormat/>
  </w:style>
  <w:style w:type="paragraph" w:customStyle="1" w:styleId="212">
    <w:name w:val="Указатель 21"/>
    <w:basedOn w:val="Index"/>
    <w:qFormat/>
  </w:style>
  <w:style w:type="paragraph" w:customStyle="1" w:styleId="312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ContentsHeading">
    <w:name w:val="Contents Heading"/>
    <w:basedOn w:val="Heading"/>
    <w:next w:val="Contents1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4"/>
      </w:tabs>
    </w:pPr>
  </w:style>
  <w:style w:type="paragraph" w:customStyle="1" w:styleId="Contents3">
    <w:name w:val="Contents 3"/>
    <w:basedOn w:val="Index"/>
    <w:qFormat/>
    <w:pPr>
      <w:tabs>
        <w:tab w:val="right" w:leader="dot" w:pos="9072"/>
      </w:tabs>
    </w:pPr>
  </w:style>
  <w:style w:type="paragraph" w:customStyle="1" w:styleId="Contents4">
    <w:name w:val="Contents 4"/>
    <w:basedOn w:val="Index"/>
    <w:qFormat/>
    <w:pPr>
      <w:tabs>
        <w:tab w:val="right" w:leader="dot" w:pos="8788"/>
      </w:tabs>
    </w:pPr>
  </w:style>
  <w:style w:type="paragraph" w:customStyle="1" w:styleId="Contents5">
    <w:name w:val="Contents 5"/>
    <w:basedOn w:val="Index"/>
    <w:qFormat/>
    <w:pPr>
      <w:tabs>
        <w:tab w:val="right" w:leader="dot" w:pos="8505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4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2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8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5"/>
      </w:tabs>
    </w:pPr>
  </w:style>
  <w:style w:type="paragraph" w:customStyle="1" w:styleId="Contents6">
    <w:name w:val="Contents 6"/>
    <w:basedOn w:val="Index"/>
    <w:qFormat/>
    <w:pPr>
      <w:tabs>
        <w:tab w:val="right" w:leader="dot" w:pos="8222"/>
      </w:tabs>
    </w:pPr>
  </w:style>
  <w:style w:type="paragraph" w:customStyle="1" w:styleId="Contents7">
    <w:name w:val="Contents 7"/>
    <w:basedOn w:val="Index"/>
    <w:qFormat/>
    <w:pPr>
      <w:tabs>
        <w:tab w:val="right" w:leader="dot" w:pos="7939"/>
      </w:tabs>
    </w:pPr>
  </w:style>
  <w:style w:type="paragraph" w:customStyle="1" w:styleId="Contents8">
    <w:name w:val="Contents 8"/>
    <w:basedOn w:val="Index"/>
    <w:qFormat/>
    <w:pPr>
      <w:tabs>
        <w:tab w:val="right" w:leader="dot" w:pos="7656"/>
      </w:tabs>
    </w:pPr>
  </w:style>
  <w:style w:type="paragraph" w:customStyle="1" w:styleId="Contents9">
    <w:name w:val="Contents 9"/>
    <w:basedOn w:val="Index"/>
    <w:qFormat/>
    <w:pPr>
      <w:tabs>
        <w:tab w:val="right" w:leader="dot" w:pos="7373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0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22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9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6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3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0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1a">
    <w:name w:val="Верхний колонтитул1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1b">
    <w:name w:val="Нижний колонтитул1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15"/>
    <w:qFormat/>
  </w:style>
  <w:style w:type="paragraph" w:customStyle="1" w:styleId="Table">
    <w:name w:val="Table"/>
    <w:basedOn w:val="15"/>
    <w:qFormat/>
  </w:style>
  <w:style w:type="paragraph" w:customStyle="1" w:styleId="Text">
    <w:name w:val="Text"/>
    <w:basedOn w:val="15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15"/>
    <w:qFormat/>
  </w:style>
  <w:style w:type="paragraph" w:customStyle="1" w:styleId="PreformattedText">
    <w:name w:val="Preformatted Text"/>
    <w:basedOn w:val="Standard"/>
    <w:qFormat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next w:val="ListContents"/>
    <w:qFormat/>
    <w:rPr>
      <w:sz w:val="21"/>
    </w:rPr>
  </w:style>
  <w:style w:type="paragraph" w:customStyle="1" w:styleId="afb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1c">
    <w:name w:val="Абзац списка1"/>
    <w:basedOn w:val="Standard"/>
    <w:qFormat/>
    <w:pPr>
      <w:spacing w:after="200"/>
      <w:ind w:left="720"/>
    </w:pPr>
  </w:style>
  <w:style w:type="paragraph" w:customStyle="1" w:styleId="afc">
    <w:name w:val="Другое"/>
    <w:basedOn w:val="Standard"/>
    <w:qFormat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d">
    <w:name w:val="Обычный (Интернет)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d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  <w:bCs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szCs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e">
    <w:name w:val="Выделение1"/>
    <w:qFormat/>
    <w:rPr>
      <w:i/>
      <w:iCs/>
    </w:rPr>
  </w:style>
  <w:style w:type="character" w:customStyle="1" w:styleId="Citation">
    <w:name w:val="Citation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qFormat/>
    <w:rPr>
      <w:i/>
      <w:iCs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eastAsia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fe">
    <w:name w:val="Другое_"/>
    <w:basedOn w:val="13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character" w:customStyle="1" w:styleId="1f">
    <w:name w:val="Гиперссылка1"/>
    <w:basedOn w:val="13"/>
    <w:qFormat/>
    <w:rPr>
      <w:color w:val="0000FF"/>
      <w:u w:val="single"/>
    </w:rPr>
  </w:style>
  <w:style w:type="paragraph" w:customStyle="1" w:styleId="c38">
    <w:name w:val="c38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8">
    <w:name w:val="c8"/>
    <w:basedOn w:val="13"/>
    <w:qFormat/>
  </w:style>
  <w:style w:type="character" w:customStyle="1" w:styleId="c11">
    <w:name w:val="c11"/>
    <w:basedOn w:val="13"/>
    <w:qFormat/>
  </w:style>
  <w:style w:type="paragraph" w:customStyle="1" w:styleId="c4">
    <w:name w:val="c4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1f0">
    <w:name w:val="Строгий1"/>
    <w:basedOn w:val="13"/>
    <w:qFormat/>
    <w:rPr>
      <w:b/>
      <w:bCs/>
    </w:rPr>
  </w:style>
  <w:style w:type="paragraph" w:customStyle="1" w:styleId="1f1">
    <w:name w:val="Без интервала1"/>
    <w:basedOn w:val="DStyleparagraph"/>
    <w:qFormat/>
  </w:style>
  <w:style w:type="paragraph" w:customStyle="1" w:styleId="c1">
    <w:name w:val="c1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6">
    <w:name w:val="c6"/>
    <w:basedOn w:val="13"/>
    <w:qFormat/>
  </w:style>
  <w:style w:type="character" w:customStyle="1" w:styleId="c0">
    <w:name w:val="c0"/>
    <w:basedOn w:val="13"/>
    <w:qFormat/>
  </w:style>
  <w:style w:type="paragraph" w:customStyle="1" w:styleId="qanswer">
    <w:name w:val="q_answer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WWCharLFO6LVL4">
    <w:name w:val="WW_CharLFO6LVL4"/>
    <w:rPr>
      <w:rFonts w:ascii="OpenSymbol" w:eastAsia="OpenSymbol" w:hAnsi="OpenSymbol" w:cs="OpenSymbol"/>
    </w:rPr>
  </w:style>
  <w:style w:type="character" w:customStyle="1" w:styleId="WWCharLFO6LVL5">
    <w:name w:val="WW_CharLFO6LVL5"/>
    <w:rPr>
      <w:rFonts w:ascii="OpenSymbol" w:eastAsia="OpenSymbol" w:hAnsi="OpenSymbol" w:cs="OpenSymbol"/>
    </w:rPr>
  </w:style>
  <w:style w:type="character" w:customStyle="1" w:styleId="WWCharLFO6LVL6">
    <w:name w:val="WW_CharLFO6LVL6"/>
    <w:rPr>
      <w:rFonts w:ascii="OpenSymbol" w:eastAsia="OpenSymbol" w:hAnsi="OpenSymbol" w:cs="OpenSymbol"/>
    </w:rPr>
  </w:style>
  <w:style w:type="character" w:customStyle="1" w:styleId="WWCharLFO6LVL7">
    <w:name w:val="WW_CharLFO6LVL7"/>
    <w:rPr>
      <w:rFonts w:ascii="OpenSymbol" w:eastAsia="OpenSymbol" w:hAnsi="OpenSymbol" w:cs="OpenSymbol"/>
    </w:rPr>
  </w:style>
  <w:style w:type="character" w:customStyle="1" w:styleId="WWCharLFO6LVL8">
    <w:name w:val="WW_CharLFO6LVL8"/>
    <w:rPr>
      <w:rFonts w:ascii="OpenSymbol" w:eastAsia="OpenSymbol" w:hAnsi="OpenSymbol" w:cs="OpenSymbol"/>
    </w:rPr>
  </w:style>
  <w:style w:type="character" w:customStyle="1" w:styleId="WWCharLFO6LVL9">
    <w:name w:val="WW_CharLFO6LVL9"/>
    <w:rPr>
      <w:rFonts w:ascii="OpenSymbol" w:eastAsia="OpenSymbol" w:hAnsi="OpenSymbol" w:cs="OpenSymbol"/>
    </w:rPr>
  </w:style>
  <w:style w:type="character" w:customStyle="1" w:styleId="WWCharLFO7LVL1">
    <w:name w:val="WW_CharLFO7LVL1"/>
    <w:rPr>
      <w:rFonts w:ascii="PT Astra Serif" w:eastAsia="OpenSymbol" w:hAnsi="PT Astra Serif" w:cs="OpenSymbol"/>
    </w:rPr>
  </w:style>
  <w:style w:type="character" w:customStyle="1" w:styleId="WWCharLFO7LVL2">
    <w:name w:val="WW_CharLFO7LVL2"/>
    <w:rPr>
      <w:rFonts w:ascii="PT Astra Serif" w:eastAsia="OpenSymbol" w:hAnsi="PT Astra Serif" w:cs="OpenSymbol"/>
    </w:rPr>
  </w:style>
  <w:style w:type="character" w:customStyle="1" w:styleId="WWCharLFO7LVL3">
    <w:name w:val="WW_CharLFO7LVL3"/>
    <w:rPr>
      <w:rFonts w:ascii="PT Astra Serif" w:eastAsia="OpenSymbol" w:hAnsi="PT Astra Serif" w:cs="OpenSymbol"/>
    </w:rPr>
  </w:style>
  <w:style w:type="character" w:customStyle="1" w:styleId="WWCharLFO7LVL4">
    <w:name w:val="WW_CharLFO7LVL4"/>
    <w:rPr>
      <w:rFonts w:ascii="PT Astra Serif" w:eastAsia="OpenSymbol" w:hAnsi="PT Astra Serif" w:cs="OpenSymbol"/>
    </w:rPr>
  </w:style>
  <w:style w:type="character" w:customStyle="1" w:styleId="WWCharLFO7LVL5">
    <w:name w:val="WW_CharLFO7LVL5"/>
    <w:rPr>
      <w:rFonts w:ascii="PT Astra Serif" w:eastAsia="OpenSymbol" w:hAnsi="PT Astra Serif" w:cs="OpenSymbol"/>
    </w:rPr>
  </w:style>
  <w:style w:type="character" w:customStyle="1" w:styleId="WWCharLFO7LVL6">
    <w:name w:val="WW_CharLFO7LVL6"/>
    <w:rPr>
      <w:rFonts w:ascii="PT Astra Serif" w:eastAsia="OpenSymbol" w:hAnsi="PT Astra Serif" w:cs="OpenSymbol"/>
    </w:rPr>
  </w:style>
  <w:style w:type="character" w:customStyle="1" w:styleId="WWCharLFO7LVL7">
    <w:name w:val="WW_CharLFO7LVL7"/>
    <w:rPr>
      <w:rFonts w:ascii="PT Astra Serif" w:eastAsia="OpenSymbol" w:hAnsi="PT Astra Serif" w:cs="OpenSymbol"/>
    </w:rPr>
  </w:style>
  <w:style w:type="character" w:customStyle="1" w:styleId="WWCharLFO7LVL8">
    <w:name w:val="WW_CharLFO7LVL8"/>
    <w:rPr>
      <w:rFonts w:ascii="PT Astra Serif" w:eastAsia="OpenSymbol" w:hAnsi="PT Astra Serif" w:cs="OpenSymbol"/>
    </w:rPr>
  </w:style>
  <w:style w:type="character" w:customStyle="1" w:styleId="WWCharLFO7LVL9">
    <w:name w:val="WW_CharLFO7LVL9"/>
    <w:rPr>
      <w:rFonts w:ascii="PT Astra Serif" w:eastAsia="OpenSymbol" w:hAnsi="PT Astra Serif" w:cs="OpenSymbol"/>
    </w:rPr>
  </w:style>
  <w:style w:type="character" w:customStyle="1" w:styleId="WWCharLFO8LVL1">
    <w:name w:val="WW_CharLFO8LVL1"/>
    <w:rPr>
      <w:rFonts w:ascii="OpenSymbol" w:eastAsia="OpenSymbol" w:hAnsi="OpenSymbol" w:cs="OpenSymbol"/>
    </w:rPr>
  </w:style>
  <w:style w:type="character" w:customStyle="1" w:styleId="WWCharLFO8LVL2">
    <w:name w:val="WW_CharLFO8LVL2"/>
    <w:rPr>
      <w:rFonts w:ascii="OpenSymbol" w:eastAsia="OpenSymbol" w:hAnsi="OpenSymbol" w:cs="OpenSymbol"/>
    </w:rPr>
  </w:style>
  <w:style w:type="character" w:customStyle="1" w:styleId="WWCharLFO8LVL3">
    <w:name w:val="WW_CharLFO8LVL3"/>
    <w:rPr>
      <w:rFonts w:ascii="OpenSymbol" w:eastAsia="OpenSymbol" w:hAnsi="OpenSymbol" w:cs="OpenSymbol"/>
    </w:rPr>
  </w:style>
  <w:style w:type="character" w:customStyle="1" w:styleId="WWCharLFO8LVL4">
    <w:name w:val="WW_CharLFO8LVL4"/>
    <w:rPr>
      <w:rFonts w:ascii="OpenSymbol" w:eastAsia="OpenSymbol" w:hAnsi="OpenSymbol" w:cs="OpenSymbol"/>
    </w:rPr>
  </w:style>
  <w:style w:type="character" w:customStyle="1" w:styleId="WWCharLFO8LVL5">
    <w:name w:val="WW_CharLFO8LVL5"/>
    <w:rPr>
      <w:rFonts w:ascii="OpenSymbol" w:eastAsia="OpenSymbol" w:hAnsi="OpenSymbol" w:cs="OpenSymbol"/>
    </w:rPr>
  </w:style>
  <w:style w:type="character" w:customStyle="1" w:styleId="WWCharLFO8LVL6">
    <w:name w:val="WW_CharLFO8LVL6"/>
    <w:rPr>
      <w:rFonts w:ascii="OpenSymbol" w:eastAsia="OpenSymbol" w:hAnsi="OpenSymbol" w:cs="OpenSymbol"/>
    </w:rPr>
  </w:style>
  <w:style w:type="character" w:customStyle="1" w:styleId="WWCharLFO8LVL7">
    <w:name w:val="WW_CharLFO8LVL7"/>
    <w:rPr>
      <w:rFonts w:ascii="OpenSymbol" w:eastAsia="OpenSymbol" w:hAnsi="OpenSymbol" w:cs="OpenSymbol"/>
    </w:rPr>
  </w:style>
  <w:style w:type="character" w:customStyle="1" w:styleId="WWCharLFO8LVL8">
    <w:name w:val="WW_CharLFO8LVL8"/>
    <w:rPr>
      <w:rFonts w:ascii="OpenSymbol" w:eastAsia="OpenSymbol" w:hAnsi="OpenSymbol" w:cs="OpenSymbol"/>
    </w:rPr>
  </w:style>
  <w:style w:type="character" w:customStyle="1" w:styleId="WWCharLFO8LVL9">
    <w:name w:val="WW_CharLFO8LVL9"/>
    <w:rPr>
      <w:rFonts w:ascii="OpenSymbol" w:eastAsia="OpenSymbol" w:hAnsi="OpenSymbol" w:cs="OpenSymbol"/>
    </w:rPr>
  </w:style>
  <w:style w:type="character" w:customStyle="1" w:styleId="WWCharLFO9LVL1">
    <w:name w:val="WW_CharLFO9LVL1"/>
    <w:rPr>
      <w:rFonts w:ascii="OpenSymbol" w:eastAsia="OpenSymbol" w:hAnsi="OpenSymbol" w:cs="OpenSymbol"/>
    </w:rPr>
  </w:style>
  <w:style w:type="character" w:customStyle="1" w:styleId="WWCharLFO9LVL2">
    <w:name w:val="WW_CharLFO9LVL2"/>
    <w:rPr>
      <w:rFonts w:ascii="OpenSymbol" w:eastAsia="OpenSymbol" w:hAnsi="OpenSymbol" w:cs="OpenSymbol"/>
    </w:rPr>
  </w:style>
  <w:style w:type="character" w:customStyle="1" w:styleId="WWCharLFO9LVL3">
    <w:name w:val="WW_CharLFO9LVL3"/>
    <w:rPr>
      <w:rFonts w:ascii="OpenSymbol" w:eastAsia="OpenSymbol" w:hAnsi="OpenSymbol" w:cs="OpenSymbol"/>
    </w:rPr>
  </w:style>
  <w:style w:type="character" w:customStyle="1" w:styleId="WWCharLFO9LVL4">
    <w:name w:val="WW_CharLFO9LVL4"/>
    <w:rPr>
      <w:rFonts w:ascii="OpenSymbol" w:eastAsia="OpenSymbol" w:hAnsi="OpenSymbol" w:cs="OpenSymbol"/>
    </w:rPr>
  </w:style>
  <w:style w:type="character" w:customStyle="1" w:styleId="WWCharLFO9LVL5">
    <w:name w:val="WW_CharLFO9LVL5"/>
    <w:rPr>
      <w:rFonts w:ascii="OpenSymbol" w:eastAsia="OpenSymbol" w:hAnsi="OpenSymbol" w:cs="OpenSymbol"/>
    </w:rPr>
  </w:style>
  <w:style w:type="character" w:customStyle="1" w:styleId="WWCharLFO9LVL6">
    <w:name w:val="WW_CharLFO9LVL6"/>
    <w:rPr>
      <w:rFonts w:ascii="OpenSymbol" w:eastAsia="OpenSymbol" w:hAnsi="OpenSymbol" w:cs="OpenSymbol"/>
    </w:rPr>
  </w:style>
  <w:style w:type="character" w:customStyle="1" w:styleId="WWCharLFO9LVL7">
    <w:name w:val="WW_CharLFO9LVL7"/>
    <w:rPr>
      <w:rFonts w:ascii="OpenSymbol" w:eastAsia="OpenSymbol" w:hAnsi="OpenSymbol" w:cs="OpenSymbol"/>
    </w:rPr>
  </w:style>
  <w:style w:type="character" w:customStyle="1" w:styleId="WWCharLFO9LVL8">
    <w:name w:val="WW_CharLFO9LVL8"/>
    <w:rPr>
      <w:rFonts w:ascii="OpenSymbol" w:eastAsia="OpenSymbol" w:hAnsi="OpenSymbol" w:cs="OpenSymbol"/>
    </w:rPr>
  </w:style>
  <w:style w:type="character" w:customStyle="1" w:styleId="WWCharLFO9LVL9">
    <w:name w:val="WW_CharLFO9LVL9"/>
    <w:rPr>
      <w:rFonts w:ascii="OpenSymbol" w:eastAsia="OpenSymbol" w:hAnsi="OpenSymbol" w:cs="OpenSymbol"/>
    </w:rPr>
  </w:style>
  <w:style w:type="character" w:customStyle="1" w:styleId="WWCharLFO10LVL1">
    <w:name w:val="WW_CharLFO10LVL1"/>
    <w:rPr>
      <w:rFonts w:ascii="OpenSymbol" w:eastAsia="OpenSymbol" w:hAnsi="OpenSymbol" w:cs="OpenSymbol"/>
    </w:rPr>
  </w:style>
  <w:style w:type="character" w:customStyle="1" w:styleId="WWCharLFO10LVL2">
    <w:name w:val="WW_CharLFO10LVL2"/>
    <w:rPr>
      <w:rFonts w:ascii="OpenSymbol" w:eastAsia="OpenSymbol" w:hAnsi="OpenSymbol" w:cs="OpenSymbol"/>
    </w:rPr>
  </w:style>
  <w:style w:type="character" w:customStyle="1" w:styleId="WWCharLFO10LVL3">
    <w:name w:val="WW_CharLFO10LVL3"/>
    <w:rPr>
      <w:rFonts w:ascii="OpenSymbol" w:eastAsia="OpenSymbol" w:hAnsi="OpenSymbol" w:cs="OpenSymbol"/>
    </w:rPr>
  </w:style>
  <w:style w:type="character" w:customStyle="1" w:styleId="WWCharLFO10LVL4">
    <w:name w:val="WW_CharLFO10LVL4"/>
    <w:rPr>
      <w:rFonts w:ascii="OpenSymbol" w:eastAsia="OpenSymbol" w:hAnsi="OpenSymbol" w:cs="OpenSymbol"/>
    </w:rPr>
  </w:style>
  <w:style w:type="character" w:customStyle="1" w:styleId="WWCharLFO10LVL5">
    <w:name w:val="WW_CharLFO10LVL5"/>
    <w:rPr>
      <w:rFonts w:ascii="OpenSymbol" w:eastAsia="OpenSymbol" w:hAnsi="OpenSymbol" w:cs="OpenSymbol"/>
    </w:rPr>
  </w:style>
  <w:style w:type="character" w:customStyle="1" w:styleId="WWCharLFO10LVL6">
    <w:name w:val="WW_CharLFO10LVL6"/>
    <w:rPr>
      <w:rFonts w:ascii="OpenSymbol" w:eastAsia="OpenSymbol" w:hAnsi="OpenSymbol" w:cs="OpenSymbol"/>
    </w:rPr>
  </w:style>
  <w:style w:type="character" w:customStyle="1" w:styleId="WWCharLFO10LVL7">
    <w:name w:val="WW_CharLFO10LVL7"/>
    <w:rPr>
      <w:rFonts w:ascii="OpenSymbol" w:eastAsia="OpenSymbol" w:hAnsi="OpenSymbol" w:cs="OpenSymbol"/>
    </w:rPr>
  </w:style>
  <w:style w:type="character" w:customStyle="1" w:styleId="WWCharLFO10LVL8">
    <w:name w:val="WW_CharLFO10LVL8"/>
    <w:rPr>
      <w:rFonts w:ascii="OpenSymbol" w:eastAsia="OpenSymbol" w:hAnsi="OpenSymbol" w:cs="OpenSymbol"/>
    </w:rPr>
  </w:style>
  <w:style w:type="character" w:customStyle="1" w:styleId="WWCharLFO10LVL9">
    <w:name w:val="WW_CharLFO10LVL9"/>
    <w:rPr>
      <w:rFonts w:ascii="OpenSymbol" w:eastAsia="OpenSymbol" w:hAnsi="OpenSymbol" w:cs="OpenSymbol"/>
    </w:rPr>
  </w:style>
  <w:style w:type="character" w:customStyle="1" w:styleId="WWCharLFO11LVL1">
    <w:name w:val="WW_CharLFO11LVL1"/>
    <w:rPr>
      <w:rFonts w:ascii="OpenSymbol" w:eastAsia="OpenSymbol" w:hAnsi="OpenSymbol" w:cs="OpenSymbol"/>
    </w:rPr>
  </w:style>
  <w:style w:type="character" w:customStyle="1" w:styleId="WWCharLFO11LVL2">
    <w:name w:val="WW_CharLFO11LVL2"/>
    <w:rPr>
      <w:rFonts w:ascii="OpenSymbol" w:eastAsia="OpenSymbol" w:hAnsi="OpenSymbol" w:cs="OpenSymbol"/>
    </w:rPr>
  </w:style>
  <w:style w:type="character" w:customStyle="1" w:styleId="WWCharLFO11LVL3">
    <w:name w:val="WW_CharLFO11LVL3"/>
    <w:rPr>
      <w:rFonts w:ascii="OpenSymbol" w:eastAsia="OpenSymbol" w:hAnsi="OpenSymbol" w:cs="OpenSymbol"/>
    </w:rPr>
  </w:style>
  <w:style w:type="character" w:customStyle="1" w:styleId="WWCharLFO11LVL4">
    <w:name w:val="WW_CharLFO11LVL4"/>
    <w:rPr>
      <w:rFonts w:ascii="OpenSymbol" w:eastAsia="OpenSymbol" w:hAnsi="OpenSymbol" w:cs="OpenSymbol"/>
    </w:rPr>
  </w:style>
  <w:style w:type="character" w:customStyle="1" w:styleId="WWCharLFO11LVL5">
    <w:name w:val="WW_CharLFO11LVL5"/>
    <w:rPr>
      <w:rFonts w:ascii="OpenSymbol" w:eastAsia="OpenSymbol" w:hAnsi="OpenSymbol" w:cs="OpenSymbol"/>
    </w:rPr>
  </w:style>
  <w:style w:type="character" w:customStyle="1" w:styleId="WWCharLFO11LVL6">
    <w:name w:val="WW_CharLFO11LVL6"/>
    <w:rPr>
      <w:rFonts w:ascii="OpenSymbol" w:eastAsia="OpenSymbol" w:hAnsi="OpenSymbol" w:cs="OpenSymbol"/>
    </w:rPr>
  </w:style>
  <w:style w:type="character" w:customStyle="1" w:styleId="WWCharLFO11LVL7">
    <w:name w:val="WW_CharLFO11LVL7"/>
    <w:rPr>
      <w:rFonts w:ascii="OpenSymbol" w:eastAsia="OpenSymbol" w:hAnsi="OpenSymbol" w:cs="OpenSymbol"/>
    </w:rPr>
  </w:style>
  <w:style w:type="character" w:customStyle="1" w:styleId="WWCharLFO11LVL8">
    <w:name w:val="WW_CharLFO11LVL8"/>
    <w:rPr>
      <w:rFonts w:ascii="OpenSymbol" w:eastAsia="OpenSymbol" w:hAnsi="OpenSymbol" w:cs="OpenSymbol"/>
    </w:rPr>
  </w:style>
  <w:style w:type="character" w:customStyle="1" w:styleId="WWCharLFO11LVL9">
    <w:name w:val="WW_CharLFO11LVL9"/>
    <w:rPr>
      <w:rFonts w:ascii="OpenSymbol" w:eastAsia="OpenSymbol" w:hAnsi="OpenSymbol" w:cs="OpenSymbol"/>
    </w:rPr>
  </w:style>
  <w:style w:type="character" w:customStyle="1" w:styleId="WWCharLFO15LVL1">
    <w:name w:val="WW_CharLFO15LVL1"/>
    <w:rPr>
      <w:rFonts w:ascii="Times New Roman" w:hAnsi="Times New Roman" w:cs="Times New Roman"/>
      <w:sz w:val="24"/>
      <w:szCs w:val="24"/>
    </w:rPr>
  </w:style>
  <w:style w:type="character" w:customStyle="1" w:styleId="WWCharLFO32LVL1">
    <w:name w:val="WW_CharLFO32LVL1"/>
    <w:rPr>
      <w:rFonts w:ascii="Times New Roman" w:eastAsia="PT Astra Serif" w:hAnsi="Times New Roman" w:cs="Times New Roman"/>
      <w:sz w:val="24"/>
      <w:szCs w:val="24"/>
    </w:rPr>
  </w:style>
  <w:style w:type="character" w:customStyle="1" w:styleId="WWCharLFO32LVL2">
    <w:name w:val="WW_CharLFO32LVL2"/>
    <w:rPr>
      <w:rFonts w:ascii="Courier New" w:hAnsi="Courier New"/>
      <w:sz w:val="20"/>
    </w:rPr>
  </w:style>
  <w:style w:type="character" w:customStyle="1" w:styleId="WWCharLFO32LVL3">
    <w:name w:val="WW_CharLFO32LVL3"/>
    <w:rPr>
      <w:rFonts w:ascii="Wingdings" w:eastAsia="Wingdings" w:hAnsi="Wingdings" w:cs="Wingdings"/>
      <w:sz w:val="20"/>
    </w:rPr>
  </w:style>
  <w:style w:type="character" w:customStyle="1" w:styleId="WWCharLFO32LVL4">
    <w:name w:val="WW_CharLFO32LVL4"/>
    <w:rPr>
      <w:rFonts w:ascii="Wingdings" w:eastAsia="Wingdings" w:hAnsi="Wingdings" w:cs="Wingdings"/>
      <w:sz w:val="20"/>
    </w:rPr>
  </w:style>
  <w:style w:type="character" w:customStyle="1" w:styleId="WWCharLFO32LVL5">
    <w:name w:val="WW_CharLFO32LVL5"/>
    <w:rPr>
      <w:rFonts w:ascii="Wingdings" w:eastAsia="Wingdings" w:hAnsi="Wingdings" w:cs="Wingdings"/>
      <w:sz w:val="20"/>
    </w:rPr>
  </w:style>
  <w:style w:type="character" w:customStyle="1" w:styleId="WWCharLFO32LVL6">
    <w:name w:val="WW_CharLFO32LVL6"/>
    <w:rPr>
      <w:rFonts w:ascii="Wingdings" w:eastAsia="Wingdings" w:hAnsi="Wingdings" w:cs="Wingdings"/>
      <w:sz w:val="20"/>
    </w:rPr>
  </w:style>
  <w:style w:type="character" w:customStyle="1" w:styleId="WWCharLFO32LVL7">
    <w:name w:val="WW_CharLFO32LVL7"/>
    <w:rPr>
      <w:rFonts w:ascii="Wingdings" w:eastAsia="Wingdings" w:hAnsi="Wingdings" w:cs="Wingdings"/>
      <w:sz w:val="20"/>
    </w:rPr>
  </w:style>
  <w:style w:type="character" w:customStyle="1" w:styleId="WWCharLFO32LVL8">
    <w:name w:val="WW_CharLFO32LVL8"/>
    <w:rPr>
      <w:rFonts w:ascii="Wingdings" w:eastAsia="Wingdings" w:hAnsi="Wingdings" w:cs="Wingdings"/>
      <w:sz w:val="20"/>
    </w:rPr>
  </w:style>
  <w:style w:type="character" w:customStyle="1" w:styleId="WWCharLFO32LVL9">
    <w:name w:val="WW_CharLFO32LVL9"/>
    <w:rPr>
      <w:rFonts w:ascii="Wingdings" w:eastAsia="Wingdings" w:hAnsi="Wingdings" w:cs="Wingdings"/>
      <w:sz w:val="20"/>
    </w:rPr>
  </w:style>
  <w:style w:type="character" w:styleId="aff">
    <w:name w:val="page number"/>
    <w:basedOn w:val="a0"/>
    <w:qFormat/>
    <w:rsid w:val="00B13B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DStyleparagraph">
    <w:name w:val="DStyle_paragraph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</w:pPr>
    <w:rPr>
      <w:rFonts w:ascii="Liberation Serif" w:eastAsia="Source Han Sans CN Regular" w:hAnsi="Liberation Serif" w:cs="Lohit Devanagari"/>
      <w:sz w:val="24"/>
      <w:szCs w:val="24"/>
    </w:rPr>
  </w:style>
  <w:style w:type="paragraph" w:customStyle="1" w:styleId="110">
    <w:name w:val="Заголовок 11"/>
    <w:basedOn w:val="Heading"/>
    <w:next w:val="Firstlineindent"/>
    <w:qFormat/>
  </w:style>
  <w:style w:type="paragraph" w:customStyle="1" w:styleId="210">
    <w:name w:val="Заголовок 21"/>
    <w:basedOn w:val="Heading"/>
    <w:next w:val="Textbody"/>
    <w:qFormat/>
  </w:style>
  <w:style w:type="paragraph" w:customStyle="1" w:styleId="310">
    <w:name w:val="Заголовок 31"/>
    <w:basedOn w:val="Heading"/>
    <w:next w:val="Textbody"/>
    <w:qFormat/>
  </w:style>
  <w:style w:type="paragraph" w:customStyle="1" w:styleId="410">
    <w:name w:val="Заголовок 41"/>
    <w:basedOn w:val="Heading"/>
    <w:next w:val="Textbody"/>
    <w:qFormat/>
  </w:style>
  <w:style w:type="paragraph" w:customStyle="1" w:styleId="510">
    <w:name w:val="Заголовок 51"/>
    <w:basedOn w:val="Heading"/>
    <w:next w:val="Textbody"/>
    <w:qFormat/>
  </w:style>
  <w:style w:type="paragraph" w:customStyle="1" w:styleId="610">
    <w:name w:val="Заголовок 61"/>
    <w:basedOn w:val="Heading"/>
    <w:next w:val="Textbody"/>
    <w:qFormat/>
  </w:style>
  <w:style w:type="paragraph" w:customStyle="1" w:styleId="710">
    <w:name w:val="Заголовок 71"/>
    <w:basedOn w:val="Heading"/>
    <w:next w:val="Textbody"/>
    <w:qFormat/>
  </w:style>
  <w:style w:type="paragraph" w:customStyle="1" w:styleId="810">
    <w:name w:val="Заголовок 81"/>
    <w:basedOn w:val="Heading"/>
    <w:next w:val="Textbody"/>
    <w:qFormat/>
  </w:style>
  <w:style w:type="paragraph" w:customStyle="1" w:styleId="910">
    <w:name w:val="Заголовок 91"/>
    <w:basedOn w:val="Heading"/>
    <w:next w:val="Textbody"/>
    <w:qFormat/>
  </w:style>
  <w:style w:type="paragraph" w:customStyle="1" w:styleId="12">
    <w:name w:val="Обычный1"/>
    <w:basedOn w:val="DStyleparagraph"/>
    <w:qFormat/>
  </w:style>
  <w:style w:type="character" w:customStyle="1" w:styleId="13">
    <w:name w:val="Основной шрифт абзаца1"/>
    <w:qFormat/>
  </w:style>
  <w:style w:type="paragraph" w:customStyle="1" w:styleId="Standard">
    <w:name w:val="Standard"/>
    <w:basedOn w:val="DStyleparagraph"/>
    <w:qFormat/>
    <w:pPr>
      <w:jc w:val="center"/>
    </w:pPr>
    <w:rPr>
      <w:rFonts w:ascii="PT Astra Serif" w:eastAsia="PT Astra Serif" w:hAnsi="PT Astra Serif" w:cs="PT Astra Serif"/>
      <w:sz w:val="28"/>
    </w:rPr>
  </w:style>
  <w:style w:type="paragraph" w:customStyle="1" w:styleId="Heading">
    <w:name w:val="Heading"/>
    <w:basedOn w:val="Standard"/>
    <w:next w:val="Firstlineindent"/>
    <w:qFormat/>
    <w:rPr>
      <w:b/>
      <w:sz w:val="21"/>
    </w:rPr>
  </w:style>
  <w:style w:type="paragraph" w:customStyle="1" w:styleId="Textbody">
    <w:name w:val="Text body"/>
    <w:basedOn w:val="Standard"/>
    <w:qFormat/>
    <w:pPr>
      <w:jc w:val="both"/>
    </w:pPr>
  </w:style>
  <w:style w:type="paragraph" w:customStyle="1" w:styleId="14">
    <w:name w:val="Список1"/>
    <w:basedOn w:val="Textbody"/>
    <w:qFormat/>
    <w:rPr>
      <w:rFonts w:cs="Lohit Devanagari"/>
      <w:sz w:val="21"/>
    </w:rPr>
  </w:style>
  <w:style w:type="paragraph" w:customStyle="1" w:styleId="15">
    <w:name w:val="Название объекта1"/>
    <w:basedOn w:val="Standard"/>
    <w:qFormat/>
    <w:rPr>
      <w:rFonts w:cs="Lohit Devanagari"/>
    </w:rPr>
  </w:style>
  <w:style w:type="paragraph" w:customStyle="1" w:styleId="Index">
    <w:name w:val="Index"/>
    <w:basedOn w:val="Standard"/>
    <w:qFormat/>
    <w:pPr>
      <w:jc w:val="left"/>
    </w:pPr>
    <w:rPr>
      <w:rFonts w:cs="Lohit Devanagari"/>
      <w:sz w:val="21"/>
    </w:rPr>
  </w:style>
  <w:style w:type="paragraph" w:customStyle="1" w:styleId="Quotations">
    <w:name w:val="Quotations"/>
    <w:basedOn w:val="Standard"/>
    <w:qFormat/>
  </w:style>
  <w:style w:type="paragraph" w:customStyle="1" w:styleId="afa">
    <w:name w:val="Заголовок"/>
    <w:basedOn w:val="Standard"/>
    <w:next w:val="Firstlineindent"/>
    <w:qFormat/>
    <w:pPr>
      <w:spacing w:after="170"/>
    </w:pPr>
    <w:rPr>
      <w:b/>
      <w:sz w:val="21"/>
    </w:rPr>
  </w:style>
  <w:style w:type="paragraph" w:customStyle="1" w:styleId="16">
    <w:name w:val="Подзаголовок1"/>
    <w:basedOn w:val="Standard"/>
    <w:next w:val="Firstlineindent"/>
    <w:qFormat/>
    <w:pPr>
      <w:ind w:left="709"/>
      <w:jc w:val="both"/>
    </w:pPr>
    <w:rPr>
      <w:b/>
      <w:sz w:val="21"/>
    </w:rPr>
  </w:style>
  <w:style w:type="paragraph" w:customStyle="1" w:styleId="Firstlineindent">
    <w:name w:val="First line indent"/>
    <w:basedOn w:val="Standard"/>
    <w:qFormat/>
    <w:pPr>
      <w:ind w:firstLine="709"/>
      <w:jc w:val="both"/>
    </w:pPr>
    <w:rPr>
      <w:sz w:val="21"/>
    </w:rPr>
  </w:style>
  <w:style w:type="paragraph" w:customStyle="1" w:styleId="Hangingindent">
    <w:name w:val="Hanging indent"/>
    <w:basedOn w:val="Textbody"/>
    <w:qFormat/>
    <w:pPr>
      <w:tabs>
        <w:tab w:val="left" w:pos="566"/>
      </w:tabs>
    </w:pPr>
  </w:style>
  <w:style w:type="paragraph" w:customStyle="1" w:styleId="Textbodyindent">
    <w:name w:val="Text body indent"/>
    <w:basedOn w:val="Textbody"/>
    <w:qFormat/>
  </w:style>
  <w:style w:type="paragraph" w:customStyle="1" w:styleId="17">
    <w:name w:val="Приветствие1"/>
    <w:basedOn w:val="Standard"/>
    <w:qFormat/>
  </w:style>
  <w:style w:type="paragraph" w:customStyle="1" w:styleId="18">
    <w:name w:val="Подпись1"/>
    <w:basedOn w:val="Standard"/>
    <w:qFormat/>
    <w:pPr>
      <w:tabs>
        <w:tab w:val="right" w:pos="31680"/>
      </w:tabs>
      <w:jc w:val="left"/>
    </w:pPr>
  </w:style>
  <w:style w:type="paragraph" w:customStyle="1" w:styleId="ListIndent">
    <w:name w:val="List Indent"/>
    <w:basedOn w:val="Textbody"/>
    <w:qFormat/>
    <w:pPr>
      <w:tabs>
        <w:tab w:val="left" w:pos="566"/>
      </w:tabs>
    </w:pPr>
  </w:style>
  <w:style w:type="paragraph" w:customStyle="1" w:styleId="Heading10">
    <w:name w:val="Heading 10"/>
    <w:basedOn w:val="Heading"/>
    <w:next w:val="Textbody"/>
    <w:qFormat/>
  </w:style>
  <w:style w:type="paragraph" w:customStyle="1" w:styleId="Numbering1Start">
    <w:name w:val="Numbering 1 Start"/>
    <w:basedOn w:val="14"/>
    <w:next w:val="Numbering1"/>
    <w:qFormat/>
  </w:style>
  <w:style w:type="paragraph" w:customStyle="1" w:styleId="Numbering1">
    <w:name w:val="Numbering 1"/>
    <w:basedOn w:val="14"/>
    <w:qFormat/>
  </w:style>
  <w:style w:type="paragraph" w:customStyle="1" w:styleId="Numbering1End">
    <w:name w:val="Numbering 1 End"/>
    <w:basedOn w:val="14"/>
    <w:next w:val="Numbering1"/>
    <w:qFormat/>
  </w:style>
  <w:style w:type="paragraph" w:customStyle="1" w:styleId="Numbering1Cont">
    <w:name w:val="Numbering 1 Cont."/>
    <w:basedOn w:val="14"/>
    <w:qFormat/>
  </w:style>
  <w:style w:type="paragraph" w:customStyle="1" w:styleId="Numbering2Start">
    <w:name w:val="Numbering 2 Start"/>
    <w:basedOn w:val="14"/>
    <w:next w:val="Numbering2"/>
    <w:qFormat/>
  </w:style>
  <w:style w:type="paragraph" w:customStyle="1" w:styleId="Numbering2">
    <w:name w:val="Numbering 2"/>
    <w:basedOn w:val="14"/>
    <w:qFormat/>
  </w:style>
  <w:style w:type="paragraph" w:customStyle="1" w:styleId="Numbering2End">
    <w:name w:val="Numbering 2 End"/>
    <w:basedOn w:val="14"/>
    <w:next w:val="Numbering2"/>
    <w:qFormat/>
  </w:style>
  <w:style w:type="paragraph" w:customStyle="1" w:styleId="Numbering2Cont">
    <w:name w:val="Numbering 2 Cont."/>
    <w:basedOn w:val="14"/>
    <w:qFormat/>
  </w:style>
  <w:style w:type="paragraph" w:customStyle="1" w:styleId="Numbering3Start">
    <w:name w:val="Numbering 3 Start"/>
    <w:basedOn w:val="14"/>
    <w:next w:val="Numbering3"/>
    <w:qFormat/>
  </w:style>
  <w:style w:type="paragraph" w:customStyle="1" w:styleId="Numbering3">
    <w:name w:val="Numbering 3"/>
    <w:basedOn w:val="14"/>
    <w:qFormat/>
  </w:style>
  <w:style w:type="paragraph" w:customStyle="1" w:styleId="Numbering3End">
    <w:name w:val="Numbering 3 End"/>
    <w:basedOn w:val="14"/>
    <w:next w:val="Numbering3"/>
    <w:qFormat/>
  </w:style>
  <w:style w:type="paragraph" w:customStyle="1" w:styleId="Numbering3Cont">
    <w:name w:val="Numbering 3 Cont."/>
    <w:basedOn w:val="14"/>
    <w:qFormat/>
  </w:style>
  <w:style w:type="paragraph" w:customStyle="1" w:styleId="Numbering4Start">
    <w:name w:val="Numbering 4 Start"/>
    <w:basedOn w:val="14"/>
    <w:next w:val="Numbering4"/>
    <w:qFormat/>
  </w:style>
  <w:style w:type="paragraph" w:customStyle="1" w:styleId="Numbering4">
    <w:name w:val="Numbering 4"/>
    <w:basedOn w:val="14"/>
    <w:qFormat/>
  </w:style>
  <w:style w:type="paragraph" w:customStyle="1" w:styleId="Numbering4End">
    <w:name w:val="Numbering 4 End"/>
    <w:basedOn w:val="14"/>
    <w:next w:val="Numbering4"/>
    <w:qFormat/>
  </w:style>
  <w:style w:type="paragraph" w:customStyle="1" w:styleId="Numbering4Cont">
    <w:name w:val="Numbering 4 Cont."/>
    <w:basedOn w:val="14"/>
    <w:qFormat/>
  </w:style>
  <w:style w:type="paragraph" w:customStyle="1" w:styleId="Numbering5Start">
    <w:name w:val="Numbering 5 Start"/>
    <w:basedOn w:val="14"/>
    <w:next w:val="Numbering5"/>
    <w:qFormat/>
  </w:style>
  <w:style w:type="paragraph" w:customStyle="1" w:styleId="Numbering5">
    <w:name w:val="Numbering 5"/>
    <w:basedOn w:val="14"/>
    <w:qFormat/>
  </w:style>
  <w:style w:type="paragraph" w:customStyle="1" w:styleId="Numbering5End">
    <w:name w:val="Numbering 5 End"/>
    <w:basedOn w:val="14"/>
    <w:next w:val="Numbering5"/>
    <w:qFormat/>
  </w:style>
  <w:style w:type="paragraph" w:customStyle="1" w:styleId="Numbering5Cont">
    <w:name w:val="Numbering 5 Cont."/>
    <w:basedOn w:val="14"/>
    <w:qFormat/>
  </w:style>
  <w:style w:type="paragraph" w:customStyle="1" w:styleId="List1Start">
    <w:name w:val="List 1 Start"/>
    <w:basedOn w:val="14"/>
    <w:next w:val="List1"/>
    <w:qFormat/>
  </w:style>
  <w:style w:type="paragraph" w:customStyle="1" w:styleId="List1">
    <w:name w:val="List 1"/>
    <w:basedOn w:val="14"/>
    <w:qFormat/>
  </w:style>
  <w:style w:type="paragraph" w:customStyle="1" w:styleId="List1End">
    <w:name w:val="List 1 End"/>
    <w:basedOn w:val="14"/>
    <w:next w:val="List1"/>
    <w:qFormat/>
  </w:style>
  <w:style w:type="paragraph" w:customStyle="1" w:styleId="List1Cont">
    <w:name w:val="List 1 Cont."/>
    <w:basedOn w:val="14"/>
    <w:qFormat/>
  </w:style>
  <w:style w:type="paragraph" w:customStyle="1" w:styleId="List2Start">
    <w:name w:val="List 2 Start"/>
    <w:basedOn w:val="14"/>
    <w:next w:val="211"/>
    <w:qFormat/>
  </w:style>
  <w:style w:type="paragraph" w:customStyle="1" w:styleId="211">
    <w:name w:val="Список 21"/>
    <w:basedOn w:val="14"/>
    <w:qFormat/>
  </w:style>
  <w:style w:type="paragraph" w:customStyle="1" w:styleId="List2End">
    <w:name w:val="List 2 End"/>
    <w:basedOn w:val="14"/>
    <w:next w:val="211"/>
    <w:qFormat/>
  </w:style>
  <w:style w:type="paragraph" w:customStyle="1" w:styleId="List2Cont">
    <w:name w:val="List 2 Cont."/>
    <w:basedOn w:val="14"/>
    <w:qFormat/>
  </w:style>
  <w:style w:type="paragraph" w:customStyle="1" w:styleId="List3Start">
    <w:name w:val="List 3 Start"/>
    <w:basedOn w:val="14"/>
    <w:next w:val="311"/>
    <w:qFormat/>
  </w:style>
  <w:style w:type="paragraph" w:customStyle="1" w:styleId="311">
    <w:name w:val="Список 31"/>
    <w:basedOn w:val="14"/>
    <w:qFormat/>
  </w:style>
  <w:style w:type="paragraph" w:customStyle="1" w:styleId="List3End">
    <w:name w:val="List 3 End"/>
    <w:basedOn w:val="14"/>
    <w:next w:val="311"/>
    <w:qFormat/>
  </w:style>
  <w:style w:type="paragraph" w:customStyle="1" w:styleId="List3Cont">
    <w:name w:val="List 3 Cont."/>
    <w:basedOn w:val="14"/>
    <w:qFormat/>
  </w:style>
  <w:style w:type="paragraph" w:customStyle="1" w:styleId="List4Start">
    <w:name w:val="List 4 Start"/>
    <w:basedOn w:val="14"/>
    <w:next w:val="411"/>
    <w:qFormat/>
  </w:style>
  <w:style w:type="paragraph" w:customStyle="1" w:styleId="411">
    <w:name w:val="Список 41"/>
    <w:basedOn w:val="14"/>
    <w:qFormat/>
  </w:style>
  <w:style w:type="paragraph" w:customStyle="1" w:styleId="List4End">
    <w:name w:val="List 4 End"/>
    <w:basedOn w:val="14"/>
    <w:next w:val="411"/>
    <w:qFormat/>
  </w:style>
  <w:style w:type="paragraph" w:customStyle="1" w:styleId="List4Cont">
    <w:name w:val="List 4 Cont."/>
    <w:basedOn w:val="14"/>
    <w:qFormat/>
  </w:style>
  <w:style w:type="paragraph" w:customStyle="1" w:styleId="List5Start">
    <w:name w:val="List 5 Start"/>
    <w:basedOn w:val="14"/>
    <w:next w:val="511"/>
    <w:qFormat/>
  </w:style>
  <w:style w:type="paragraph" w:customStyle="1" w:styleId="511">
    <w:name w:val="Список 51"/>
    <w:basedOn w:val="14"/>
    <w:qFormat/>
  </w:style>
  <w:style w:type="paragraph" w:customStyle="1" w:styleId="List5End">
    <w:name w:val="List 5 End"/>
    <w:basedOn w:val="14"/>
    <w:next w:val="511"/>
    <w:qFormat/>
  </w:style>
  <w:style w:type="paragraph" w:customStyle="1" w:styleId="List5Cont">
    <w:name w:val="List 5 Cont."/>
    <w:basedOn w:val="14"/>
    <w:qFormat/>
  </w:style>
  <w:style w:type="paragraph" w:customStyle="1" w:styleId="19">
    <w:name w:val="Указатель1"/>
    <w:basedOn w:val="Heading"/>
    <w:qFormat/>
  </w:style>
  <w:style w:type="paragraph" w:customStyle="1" w:styleId="111">
    <w:name w:val="Указатель 11"/>
    <w:basedOn w:val="Index"/>
    <w:qFormat/>
  </w:style>
  <w:style w:type="paragraph" w:customStyle="1" w:styleId="212">
    <w:name w:val="Указатель 21"/>
    <w:basedOn w:val="Index"/>
    <w:qFormat/>
  </w:style>
  <w:style w:type="paragraph" w:customStyle="1" w:styleId="312">
    <w:name w:val="Указатель 31"/>
    <w:basedOn w:val="Index"/>
    <w:qFormat/>
  </w:style>
  <w:style w:type="paragraph" w:customStyle="1" w:styleId="IndexSeparator">
    <w:name w:val="Index Separator"/>
    <w:basedOn w:val="Index"/>
    <w:qFormat/>
  </w:style>
  <w:style w:type="paragraph" w:customStyle="1" w:styleId="ContentsHeading">
    <w:name w:val="Contents Heading"/>
    <w:basedOn w:val="Heading"/>
    <w:next w:val="Contents1"/>
    <w:qFormat/>
  </w:style>
  <w:style w:type="paragraph" w:customStyle="1" w:styleId="Contents1">
    <w:name w:val="Contents 1"/>
    <w:basedOn w:val="Index"/>
    <w:qFormat/>
    <w:pPr>
      <w:tabs>
        <w:tab w:val="right" w:leader="dot" w:pos="9637"/>
      </w:tabs>
    </w:pPr>
  </w:style>
  <w:style w:type="paragraph" w:customStyle="1" w:styleId="Contents2">
    <w:name w:val="Contents 2"/>
    <w:basedOn w:val="Index"/>
    <w:qFormat/>
    <w:pPr>
      <w:tabs>
        <w:tab w:val="right" w:leader="dot" w:pos="9354"/>
      </w:tabs>
    </w:pPr>
  </w:style>
  <w:style w:type="paragraph" w:customStyle="1" w:styleId="Contents3">
    <w:name w:val="Contents 3"/>
    <w:basedOn w:val="Index"/>
    <w:qFormat/>
    <w:pPr>
      <w:tabs>
        <w:tab w:val="right" w:leader="dot" w:pos="9072"/>
      </w:tabs>
    </w:pPr>
  </w:style>
  <w:style w:type="paragraph" w:customStyle="1" w:styleId="Contents4">
    <w:name w:val="Contents 4"/>
    <w:basedOn w:val="Index"/>
    <w:qFormat/>
    <w:pPr>
      <w:tabs>
        <w:tab w:val="right" w:leader="dot" w:pos="8788"/>
      </w:tabs>
    </w:pPr>
  </w:style>
  <w:style w:type="paragraph" w:customStyle="1" w:styleId="Contents5">
    <w:name w:val="Contents 5"/>
    <w:basedOn w:val="Index"/>
    <w:qFormat/>
    <w:pPr>
      <w:tabs>
        <w:tab w:val="right" w:leader="dot" w:pos="8505"/>
      </w:tabs>
    </w:pPr>
  </w:style>
  <w:style w:type="paragraph" w:customStyle="1" w:styleId="UserIndexHeading">
    <w:name w:val="User Index Heading"/>
    <w:basedOn w:val="Heading"/>
    <w:qFormat/>
  </w:style>
  <w:style w:type="paragraph" w:customStyle="1" w:styleId="UserIndex1">
    <w:name w:val="User Index 1"/>
    <w:basedOn w:val="Index"/>
    <w:qFormat/>
    <w:pPr>
      <w:tabs>
        <w:tab w:val="right" w:leader="dot" w:pos="9637"/>
      </w:tabs>
    </w:pPr>
  </w:style>
  <w:style w:type="paragraph" w:customStyle="1" w:styleId="UserIndex2">
    <w:name w:val="User Index 2"/>
    <w:basedOn w:val="Index"/>
    <w:qFormat/>
    <w:pPr>
      <w:tabs>
        <w:tab w:val="right" w:leader="dot" w:pos="9354"/>
      </w:tabs>
    </w:pPr>
  </w:style>
  <w:style w:type="paragraph" w:customStyle="1" w:styleId="UserIndex3">
    <w:name w:val="User Index 3"/>
    <w:basedOn w:val="Index"/>
    <w:qFormat/>
    <w:pPr>
      <w:tabs>
        <w:tab w:val="right" w:leader="dot" w:pos="9072"/>
      </w:tabs>
    </w:pPr>
  </w:style>
  <w:style w:type="paragraph" w:customStyle="1" w:styleId="UserIndex4">
    <w:name w:val="User Index 4"/>
    <w:basedOn w:val="Index"/>
    <w:qFormat/>
    <w:pPr>
      <w:tabs>
        <w:tab w:val="right" w:leader="dot" w:pos="8788"/>
      </w:tabs>
    </w:pPr>
  </w:style>
  <w:style w:type="paragraph" w:customStyle="1" w:styleId="UserIndex5">
    <w:name w:val="User Index 5"/>
    <w:basedOn w:val="Index"/>
    <w:qFormat/>
    <w:pPr>
      <w:tabs>
        <w:tab w:val="right" w:leader="dot" w:pos="8505"/>
      </w:tabs>
    </w:pPr>
  </w:style>
  <w:style w:type="paragraph" w:customStyle="1" w:styleId="Contents6">
    <w:name w:val="Contents 6"/>
    <w:basedOn w:val="Index"/>
    <w:qFormat/>
    <w:pPr>
      <w:tabs>
        <w:tab w:val="right" w:leader="dot" w:pos="8222"/>
      </w:tabs>
    </w:pPr>
  </w:style>
  <w:style w:type="paragraph" w:customStyle="1" w:styleId="Contents7">
    <w:name w:val="Contents 7"/>
    <w:basedOn w:val="Index"/>
    <w:qFormat/>
    <w:pPr>
      <w:tabs>
        <w:tab w:val="right" w:leader="dot" w:pos="7939"/>
      </w:tabs>
    </w:pPr>
  </w:style>
  <w:style w:type="paragraph" w:customStyle="1" w:styleId="Contents8">
    <w:name w:val="Contents 8"/>
    <w:basedOn w:val="Index"/>
    <w:qFormat/>
    <w:pPr>
      <w:tabs>
        <w:tab w:val="right" w:leader="dot" w:pos="7656"/>
      </w:tabs>
    </w:pPr>
  </w:style>
  <w:style w:type="paragraph" w:customStyle="1" w:styleId="Contents9">
    <w:name w:val="Contents 9"/>
    <w:basedOn w:val="Index"/>
    <w:qFormat/>
    <w:pPr>
      <w:tabs>
        <w:tab w:val="right" w:leader="dot" w:pos="7373"/>
      </w:tabs>
    </w:pPr>
  </w:style>
  <w:style w:type="paragraph" w:customStyle="1" w:styleId="Contents10">
    <w:name w:val="Contents 10"/>
    <w:basedOn w:val="Index"/>
    <w:qFormat/>
    <w:pPr>
      <w:tabs>
        <w:tab w:val="right" w:leader="dot" w:pos="7090"/>
      </w:tabs>
    </w:pPr>
  </w:style>
  <w:style w:type="paragraph" w:customStyle="1" w:styleId="IllustrationIndex1">
    <w:name w:val="Illustration Index 1"/>
    <w:basedOn w:val="Index"/>
    <w:qFormat/>
    <w:pPr>
      <w:tabs>
        <w:tab w:val="right" w:leader="dot" w:pos="9637"/>
      </w:tabs>
    </w:pPr>
  </w:style>
  <w:style w:type="paragraph" w:customStyle="1" w:styleId="Objectindexheading">
    <w:name w:val="Object index heading"/>
    <w:basedOn w:val="Heading"/>
    <w:qFormat/>
  </w:style>
  <w:style w:type="paragraph" w:customStyle="1" w:styleId="Objectindex1">
    <w:name w:val="Object index 1"/>
    <w:basedOn w:val="Index"/>
    <w:qFormat/>
    <w:pPr>
      <w:tabs>
        <w:tab w:val="right" w:leader="dot" w:pos="9637"/>
      </w:tabs>
    </w:pPr>
  </w:style>
  <w:style w:type="paragraph" w:customStyle="1" w:styleId="Tableindexheading">
    <w:name w:val="Table index heading"/>
    <w:basedOn w:val="Heading"/>
    <w:qFormat/>
  </w:style>
  <w:style w:type="paragraph" w:customStyle="1" w:styleId="Tableindex1">
    <w:name w:val="Table index 1"/>
    <w:basedOn w:val="Index"/>
    <w:qFormat/>
    <w:pPr>
      <w:tabs>
        <w:tab w:val="right" w:leader="dot" w:pos="9637"/>
      </w:tabs>
    </w:pPr>
  </w:style>
  <w:style w:type="paragraph" w:customStyle="1" w:styleId="BibliographyHeading">
    <w:name w:val="Bibliography Heading"/>
    <w:basedOn w:val="Heading"/>
    <w:qFormat/>
  </w:style>
  <w:style w:type="paragraph" w:customStyle="1" w:styleId="Bibliography1">
    <w:name w:val="Bibliography 1"/>
    <w:basedOn w:val="Index"/>
    <w:qFormat/>
    <w:pPr>
      <w:tabs>
        <w:tab w:val="right" w:leader="dot" w:pos="9637"/>
      </w:tabs>
    </w:pPr>
  </w:style>
  <w:style w:type="paragraph" w:customStyle="1" w:styleId="UserIndex6">
    <w:name w:val="User Index 6"/>
    <w:basedOn w:val="Index"/>
    <w:qFormat/>
    <w:pPr>
      <w:tabs>
        <w:tab w:val="right" w:leader="dot" w:pos="8222"/>
      </w:tabs>
    </w:pPr>
  </w:style>
  <w:style w:type="paragraph" w:customStyle="1" w:styleId="UserIndex7">
    <w:name w:val="User Index 7"/>
    <w:basedOn w:val="Index"/>
    <w:qFormat/>
    <w:pPr>
      <w:tabs>
        <w:tab w:val="right" w:leader="dot" w:pos="7939"/>
      </w:tabs>
    </w:pPr>
  </w:style>
  <w:style w:type="paragraph" w:customStyle="1" w:styleId="UserIndex8">
    <w:name w:val="User Index 8"/>
    <w:basedOn w:val="Index"/>
    <w:qFormat/>
    <w:pPr>
      <w:tabs>
        <w:tab w:val="right" w:leader="dot" w:pos="7656"/>
      </w:tabs>
    </w:pPr>
  </w:style>
  <w:style w:type="paragraph" w:customStyle="1" w:styleId="UserIndex9">
    <w:name w:val="User Index 9"/>
    <w:basedOn w:val="Index"/>
    <w:qFormat/>
    <w:pPr>
      <w:tabs>
        <w:tab w:val="right" w:leader="dot" w:pos="7373"/>
      </w:tabs>
    </w:pPr>
  </w:style>
  <w:style w:type="paragraph" w:customStyle="1" w:styleId="UserIndex10">
    <w:name w:val="User Index 10"/>
    <w:basedOn w:val="Index"/>
    <w:qFormat/>
    <w:pPr>
      <w:tabs>
        <w:tab w:val="right" w:leader="dot" w:pos="7090"/>
      </w:tabs>
    </w:pPr>
  </w:style>
  <w:style w:type="paragraph" w:customStyle="1" w:styleId="HeaderandFooter">
    <w:name w:val="Header and Footer"/>
    <w:basedOn w:val="Standard"/>
    <w:qFormat/>
    <w:pPr>
      <w:tabs>
        <w:tab w:val="center" w:pos="4818"/>
        <w:tab w:val="right" w:pos="9637"/>
      </w:tabs>
    </w:pPr>
  </w:style>
  <w:style w:type="paragraph" w:customStyle="1" w:styleId="1a">
    <w:name w:val="Верхний колонтитул1"/>
    <w:basedOn w:val="Standard"/>
    <w:qFormat/>
    <w:pPr>
      <w:tabs>
        <w:tab w:val="center" w:pos="4818"/>
        <w:tab w:val="right" w:pos="9637"/>
      </w:tabs>
    </w:pPr>
    <w:rPr>
      <w:sz w:val="21"/>
    </w:rPr>
  </w:style>
  <w:style w:type="paragraph" w:customStyle="1" w:styleId="Headerleft">
    <w:name w:val="Header left"/>
    <w:basedOn w:val="Standard"/>
    <w:qFormat/>
    <w:pPr>
      <w:tabs>
        <w:tab w:val="center" w:pos="4818"/>
        <w:tab w:val="right" w:pos="9637"/>
      </w:tabs>
      <w:jc w:val="left"/>
    </w:pPr>
  </w:style>
  <w:style w:type="paragraph" w:customStyle="1" w:styleId="Headerright">
    <w:name w:val="Head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1b">
    <w:name w:val="Нижний колонтитул1"/>
    <w:basedOn w:val="Standard"/>
    <w:qFormat/>
    <w:pPr>
      <w:tabs>
        <w:tab w:val="center" w:pos="4818"/>
        <w:tab w:val="right" w:pos="9637"/>
      </w:tabs>
    </w:pPr>
  </w:style>
  <w:style w:type="paragraph" w:customStyle="1" w:styleId="Footerleft">
    <w:name w:val="Footer left"/>
    <w:basedOn w:val="Standard"/>
    <w:qFormat/>
    <w:pPr>
      <w:tabs>
        <w:tab w:val="center" w:pos="4818"/>
        <w:tab w:val="right" w:pos="9637"/>
      </w:tabs>
      <w:jc w:val="left"/>
    </w:pPr>
    <w:rPr>
      <w:sz w:val="21"/>
    </w:rPr>
  </w:style>
  <w:style w:type="paragraph" w:customStyle="1" w:styleId="Footerright">
    <w:name w:val="Footer right"/>
    <w:basedOn w:val="Standard"/>
    <w:qFormat/>
    <w:pPr>
      <w:tabs>
        <w:tab w:val="center" w:pos="4818"/>
        <w:tab w:val="right" w:pos="9637"/>
      </w:tabs>
      <w:jc w:val="right"/>
    </w:pPr>
  </w:style>
  <w:style w:type="paragraph" w:customStyle="1" w:styleId="TableContents">
    <w:name w:val="Table Contents"/>
    <w:basedOn w:val="Standard"/>
    <w:qFormat/>
  </w:style>
  <w:style w:type="paragraph" w:customStyle="1" w:styleId="TableHeading">
    <w:name w:val="Table Heading"/>
    <w:basedOn w:val="TableContents"/>
    <w:qFormat/>
    <w:rPr>
      <w:b/>
      <w:sz w:val="21"/>
    </w:rPr>
  </w:style>
  <w:style w:type="paragraph" w:customStyle="1" w:styleId="Illustration">
    <w:name w:val="Illustration"/>
    <w:basedOn w:val="15"/>
    <w:qFormat/>
  </w:style>
  <w:style w:type="paragraph" w:customStyle="1" w:styleId="Table">
    <w:name w:val="Table"/>
    <w:basedOn w:val="15"/>
    <w:qFormat/>
  </w:style>
  <w:style w:type="paragraph" w:customStyle="1" w:styleId="Text">
    <w:name w:val="Text"/>
    <w:basedOn w:val="15"/>
    <w:qFormat/>
  </w:style>
  <w:style w:type="paragraph" w:customStyle="1" w:styleId="Framecontents">
    <w:name w:val="Frame contents"/>
    <w:basedOn w:val="Standard"/>
    <w:qFormat/>
  </w:style>
  <w:style w:type="paragraph" w:customStyle="1" w:styleId="Footnote">
    <w:name w:val="Footnote"/>
    <w:basedOn w:val="Standard"/>
    <w:qFormat/>
    <w:pPr>
      <w:jc w:val="left"/>
    </w:pPr>
  </w:style>
  <w:style w:type="paragraph" w:customStyle="1" w:styleId="Addressee">
    <w:name w:val="Addressee"/>
    <w:basedOn w:val="Standard"/>
    <w:qFormat/>
  </w:style>
  <w:style w:type="paragraph" w:customStyle="1" w:styleId="Sender">
    <w:name w:val="Sender"/>
    <w:basedOn w:val="Standard"/>
    <w:qFormat/>
  </w:style>
  <w:style w:type="paragraph" w:customStyle="1" w:styleId="Endnote">
    <w:name w:val="Endnote"/>
    <w:basedOn w:val="Standard"/>
    <w:qFormat/>
  </w:style>
  <w:style w:type="paragraph" w:customStyle="1" w:styleId="Drawing">
    <w:name w:val="Drawing"/>
    <w:basedOn w:val="15"/>
    <w:qFormat/>
  </w:style>
  <w:style w:type="paragraph" w:customStyle="1" w:styleId="PreformattedText">
    <w:name w:val="Preformatted Text"/>
    <w:basedOn w:val="Standard"/>
    <w:qFormat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qFormat/>
    <w:rPr>
      <w:sz w:val="21"/>
    </w:rPr>
  </w:style>
  <w:style w:type="paragraph" w:customStyle="1" w:styleId="ListContents">
    <w:name w:val="List Contents"/>
    <w:basedOn w:val="Standard"/>
    <w:qFormat/>
  </w:style>
  <w:style w:type="paragraph" w:customStyle="1" w:styleId="ListHeading">
    <w:name w:val="List Heading"/>
    <w:basedOn w:val="Standard"/>
    <w:next w:val="ListContents"/>
    <w:qFormat/>
    <w:rPr>
      <w:sz w:val="21"/>
    </w:rPr>
  </w:style>
  <w:style w:type="paragraph" w:customStyle="1" w:styleId="afb">
    <w:name w:val="Гриф_Экземпляр"/>
    <w:basedOn w:val="Standard"/>
    <w:qFormat/>
    <w:rPr>
      <w:sz w:val="24"/>
    </w:rPr>
  </w:style>
  <w:style w:type="paragraph" w:customStyle="1" w:styleId="FigureIndexHeading">
    <w:name w:val="Figure Index Heading"/>
    <w:basedOn w:val="Heading"/>
    <w:qFormat/>
  </w:style>
  <w:style w:type="paragraph" w:customStyle="1" w:styleId="1c">
    <w:name w:val="Абзац списка1"/>
    <w:basedOn w:val="Standard"/>
    <w:qFormat/>
    <w:pPr>
      <w:spacing w:after="200"/>
      <w:ind w:left="720"/>
    </w:pPr>
  </w:style>
  <w:style w:type="paragraph" w:customStyle="1" w:styleId="afc">
    <w:name w:val="Другое"/>
    <w:basedOn w:val="Standard"/>
    <w:qFormat/>
    <w:pPr>
      <w:spacing w:line="27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d">
    <w:name w:val="Обычный (Интернет)"/>
    <w:basedOn w:val="Standard"/>
    <w:qFormat/>
    <w:pPr>
      <w:spacing w:before="280" w:after="280"/>
    </w:pPr>
    <w:rPr>
      <w:rFonts w:ascii="Times New Roman" w:eastAsia="Times New Roman" w:hAnsi="Times New Roman" w:cs="Times New Roman"/>
      <w:sz w:val="24"/>
    </w:rPr>
  </w:style>
  <w:style w:type="character" w:customStyle="1" w:styleId="NumberingSymbols">
    <w:name w:val="Numbering Symbols"/>
    <w:qFormat/>
  </w:style>
  <w:style w:type="character" w:customStyle="1" w:styleId="BulletSymbols">
    <w:name w:val="Bullet Symbols"/>
    <w:qFormat/>
    <w:rPr>
      <w:rFonts w:ascii="OpenSymbol" w:eastAsia="OpenSymbol" w:hAnsi="OpenSymbol" w:cs="OpenSymbol"/>
    </w:rPr>
  </w:style>
  <w:style w:type="character" w:customStyle="1" w:styleId="FootnoteSymbol">
    <w:name w:val="Footnote Symbol"/>
    <w:qFormat/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1d">
    <w:name w:val="Номер страницы1"/>
    <w:qFormat/>
  </w:style>
  <w:style w:type="character" w:customStyle="1" w:styleId="Captioncharacters">
    <w:name w:val="Caption characters"/>
    <w:qFormat/>
  </w:style>
  <w:style w:type="character" w:customStyle="1" w:styleId="DropCaps">
    <w:name w:val="Drop Caps"/>
    <w:qFormat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Placeholder">
    <w:name w:val="Placeholder"/>
    <w:qFormat/>
    <w:rPr>
      <w:smallCaps/>
      <w:color w:val="008080"/>
      <w:u w:val="single"/>
    </w:rPr>
  </w:style>
  <w:style w:type="character" w:customStyle="1" w:styleId="IndexLink">
    <w:name w:val="Index Link"/>
    <w:qFormat/>
  </w:style>
  <w:style w:type="character" w:customStyle="1" w:styleId="EndnoteSymbol">
    <w:name w:val="Endnote Symbol"/>
    <w:qFormat/>
  </w:style>
  <w:style w:type="character" w:customStyle="1" w:styleId="Linenumbering">
    <w:name w:val="Line numbering"/>
    <w:qFormat/>
  </w:style>
  <w:style w:type="character" w:customStyle="1" w:styleId="Mainindexentry">
    <w:name w:val="Main index entry"/>
    <w:qFormat/>
    <w:rPr>
      <w:b/>
      <w:bCs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Rubies">
    <w:name w:val="Rubies"/>
    <w:qFormat/>
    <w:rPr>
      <w:sz w:val="12"/>
      <w:szCs w:val="12"/>
      <w:u w:val="none"/>
    </w:rPr>
  </w:style>
  <w:style w:type="character" w:customStyle="1" w:styleId="VerticalNumberingSymbols">
    <w:name w:val="Vertical Numbering Symbols"/>
    <w:qFormat/>
  </w:style>
  <w:style w:type="character" w:customStyle="1" w:styleId="1e">
    <w:name w:val="Выделение1"/>
    <w:qFormat/>
    <w:rPr>
      <w:i/>
      <w:iCs/>
    </w:rPr>
  </w:style>
  <w:style w:type="character" w:customStyle="1" w:styleId="Citation">
    <w:name w:val="Citation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SourceText">
    <w:name w:val="Source Text"/>
    <w:qFormat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qFormat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qFormat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qFormat/>
    <w:rPr>
      <w:i/>
      <w:iCs/>
    </w:rPr>
  </w:style>
  <w:style w:type="character" w:customStyle="1" w:styleId="Definition">
    <w:name w:val="Definition"/>
    <w:qFormat/>
  </w:style>
  <w:style w:type="character" w:customStyle="1" w:styleId="Teletype">
    <w:name w:val="Teletype"/>
    <w:qFormat/>
    <w:rPr>
      <w:rFonts w:ascii="Liberation Mono" w:eastAsia="Liberation Mono" w:hAnsi="Liberation Mono" w:cs="Liberation Mono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character" w:customStyle="1" w:styleId="ListLabel7">
    <w:name w:val="ListLabel 7"/>
    <w:qFormat/>
  </w:style>
  <w:style w:type="character" w:customStyle="1" w:styleId="ListLabel8">
    <w:name w:val="ListLabel 8"/>
    <w:qFormat/>
  </w:style>
  <w:style w:type="character" w:customStyle="1" w:styleId="ListLabel9">
    <w:name w:val="ListLabel 9"/>
    <w:qFormat/>
  </w:style>
  <w:style w:type="character" w:customStyle="1" w:styleId="afe">
    <w:name w:val="Другое_"/>
    <w:basedOn w:val="13"/>
    <w:qFormat/>
    <w:rPr>
      <w:rFonts w:ascii="Times New Roman" w:eastAsia="Times New Roman" w:hAnsi="Times New Roman" w:cs="Times New Roman"/>
      <w:sz w:val="26"/>
      <w:szCs w:val="26"/>
    </w:rPr>
  </w:style>
  <w:style w:type="character" w:customStyle="1" w:styleId="ListLabel10">
    <w:name w:val="ListLabel 10"/>
    <w:qFormat/>
  </w:style>
  <w:style w:type="character" w:customStyle="1" w:styleId="ListLabel11">
    <w:name w:val="ListLabel 11"/>
    <w:qFormat/>
  </w:style>
  <w:style w:type="character" w:customStyle="1" w:styleId="ListLabel12">
    <w:name w:val="ListLabel 12"/>
    <w:qFormat/>
  </w:style>
  <w:style w:type="character" w:customStyle="1" w:styleId="ListLabel13">
    <w:name w:val="ListLabel 13"/>
    <w:qFormat/>
  </w:style>
  <w:style w:type="character" w:customStyle="1" w:styleId="ListLabel14">
    <w:name w:val="ListLabel 14"/>
    <w:qFormat/>
  </w:style>
  <w:style w:type="character" w:customStyle="1" w:styleId="ListLabel15">
    <w:name w:val="ListLabel 15"/>
    <w:qFormat/>
  </w:style>
  <w:style w:type="character" w:customStyle="1" w:styleId="ListLabel16">
    <w:name w:val="ListLabel 16"/>
    <w:qFormat/>
  </w:style>
  <w:style w:type="character" w:customStyle="1" w:styleId="ListLabel17">
    <w:name w:val="ListLabel 17"/>
    <w:qFormat/>
  </w:style>
  <w:style w:type="character" w:customStyle="1" w:styleId="ListLabel18">
    <w:name w:val="ListLabel 18"/>
    <w:qFormat/>
  </w:style>
  <w:style w:type="character" w:customStyle="1" w:styleId="ListLabel28">
    <w:name w:val="ListLabel 28"/>
    <w:qFormat/>
  </w:style>
  <w:style w:type="character" w:customStyle="1" w:styleId="ListLabel29">
    <w:name w:val="ListLabel 29"/>
    <w:qFormat/>
  </w:style>
  <w:style w:type="character" w:customStyle="1" w:styleId="ListLabel30">
    <w:name w:val="ListLabel 30"/>
    <w:qFormat/>
  </w:style>
  <w:style w:type="character" w:customStyle="1" w:styleId="ListLabel31">
    <w:name w:val="ListLabel 31"/>
    <w:qFormat/>
  </w:style>
  <w:style w:type="character" w:customStyle="1" w:styleId="ListLabel32">
    <w:name w:val="ListLabel 32"/>
    <w:qFormat/>
  </w:style>
  <w:style w:type="character" w:customStyle="1" w:styleId="ListLabel33">
    <w:name w:val="ListLabel 33"/>
    <w:qFormat/>
  </w:style>
  <w:style w:type="character" w:customStyle="1" w:styleId="ListLabel34">
    <w:name w:val="ListLabel 34"/>
    <w:qFormat/>
  </w:style>
  <w:style w:type="character" w:customStyle="1" w:styleId="ListLabel35">
    <w:name w:val="ListLabel 35"/>
    <w:qFormat/>
  </w:style>
  <w:style w:type="character" w:customStyle="1" w:styleId="ListLabel36">
    <w:name w:val="ListLabel 36"/>
    <w:qFormat/>
  </w:style>
  <w:style w:type="character" w:customStyle="1" w:styleId="ListLabel37">
    <w:name w:val="ListLabel 37"/>
    <w:qFormat/>
  </w:style>
  <w:style w:type="character" w:customStyle="1" w:styleId="ListLabel38">
    <w:name w:val="ListLabel 38"/>
    <w:qFormat/>
  </w:style>
  <w:style w:type="character" w:customStyle="1" w:styleId="ListLabel39">
    <w:name w:val="ListLabel 39"/>
    <w:qFormat/>
  </w:style>
  <w:style w:type="character" w:customStyle="1" w:styleId="ListLabel40">
    <w:name w:val="ListLabel 40"/>
    <w:qFormat/>
  </w:style>
  <w:style w:type="character" w:customStyle="1" w:styleId="ListLabel41">
    <w:name w:val="ListLabel 41"/>
    <w:qFormat/>
  </w:style>
  <w:style w:type="character" w:customStyle="1" w:styleId="ListLabel42">
    <w:name w:val="ListLabel 42"/>
    <w:qFormat/>
  </w:style>
  <w:style w:type="character" w:customStyle="1" w:styleId="ListLabel43">
    <w:name w:val="ListLabel 43"/>
    <w:qFormat/>
  </w:style>
  <w:style w:type="character" w:customStyle="1" w:styleId="ListLabel44">
    <w:name w:val="ListLabel 44"/>
    <w:qFormat/>
  </w:style>
  <w:style w:type="character" w:customStyle="1" w:styleId="ListLabel45">
    <w:name w:val="ListLabel 45"/>
    <w:qFormat/>
  </w:style>
  <w:style w:type="character" w:customStyle="1" w:styleId="ListLabel46">
    <w:name w:val="ListLabel 46"/>
    <w:qFormat/>
  </w:style>
  <w:style w:type="character" w:customStyle="1" w:styleId="ListLabel47">
    <w:name w:val="ListLabel 47"/>
    <w:qFormat/>
  </w:style>
  <w:style w:type="character" w:customStyle="1" w:styleId="ListLabel48">
    <w:name w:val="ListLabel 48"/>
    <w:qFormat/>
  </w:style>
  <w:style w:type="character" w:customStyle="1" w:styleId="ListLabel49">
    <w:name w:val="ListLabel 49"/>
    <w:qFormat/>
  </w:style>
  <w:style w:type="character" w:customStyle="1" w:styleId="ListLabel50">
    <w:name w:val="ListLabel 50"/>
    <w:qFormat/>
  </w:style>
  <w:style w:type="character" w:customStyle="1" w:styleId="ListLabel51">
    <w:name w:val="ListLabel 51"/>
    <w:qFormat/>
  </w:style>
  <w:style w:type="character" w:customStyle="1" w:styleId="ListLabel52">
    <w:name w:val="ListLabel 52"/>
    <w:qFormat/>
  </w:style>
  <w:style w:type="character" w:customStyle="1" w:styleId="ListLabel53">
    <w:name w:val="ListLabel 53"/>
    <w:qFormat/>
  </w:style>
  <w:style w:type="character" w:customStyle="1" w:styleId="ListLabel54">
    <w:name w:val="ListLabel 54"/>
    <w:qFormat/>
  </w:style>
  <w:style w:type="character" w:customStyle="1" w:styleId="ListLabel64">
    <w:name w:val="ListLabel 64"/>
    <w:qFormat/>
  </w:style>
  <w:style w:type="character" w:customStyle="1" w:styleId="ListLabel65">
    <w:name w:val="ListLabel 65"/>
    <w:qFormat/>
  </w:style>
  <w:style w:type="character" w:customStyle="1" w:styleId="ListLabel66">
    <w:name w:val="ListLabel 66"/>
    <w:qFormat/>
  </w:style>
  <w:style w:type="character" w:customStyle="1" w:styleId="ListLabel67">
    <w:name w:val="ListLabel 67"/>
    <w:qFormat/>
  </w:style>
  <w:style w:type="character" w:customStyle="1" w:styleId="ListLabel68">
    <w:name w:val="ListLabel 68"/>
    <w:qFormat/>
  </w:style>
  <w:style w:type="character" w:customStyle="1" w:styleId="ListLabel69">
    <w:name w:val="ListLabel 69"/>
    <w:qFormat/>
  </w:style>
  <w:style w:type="character" w:customStyle="1" w:styleId="ListLabel70">
    <w:name w:val="ListLabel 70"/>
    <w:qFormat/>
  </w:style>
  <w:style w:type="character" w:customStyle="1" w:styleId="ListLabel71">
    <w:name w:val="ListLabel 71"/>
    <w:qFormat/>
  </w:style>
  <w:style w:type="character" w:customStyle="1" w:styleId="ListLabel72">
    <w:name w:val="ListLabel 72"/>
    <w:qFormat/>
  </w:style>
  <w:style w:type="character" w:customStyle="1" w:styleId="ListLabel73">
    <w:name w:val="ListLabel 73"/>
    <w:qFormat/>
  </w:style>
  <w:style w:type="character" w:customStyle="1" w:styleId="ListLabel74">
    <w:name w:val="ListLabel 74"/>
    <w:qFormat/>
  </w:style>
  <w:style w:type="character" w:customStyle="1" w:styleId="ListLabel75">
    <w:name w:val="ListLabel 75"/>
    <w:qFormat/>
  </w:style>
  <w:style w:type="character" w:customStyle="1" w:styleId="ListLabel76">
    <w:name w:val="ListLabel 76"/>
    <w:qFormat/>
  </w:style>
  <w:style w:type="character" w:customStyle="1" w:styleId="ListLabel77">
    <w:name w:val="ListLabel 77"/>
    <w:qFormat/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</w:style>
  <w:style w:type="character" w:customStyle="1" w:styleId="ListLabel80">
    <w:name w:val="ListLabel 80"/>
    <w:qFormat/>
  </w:style>
  <w:style w:type="character" w:customStyle="1" w:styleId="ListLabel81">
    <w:name w:val="ListLabel 81"/>
    <w:qFormat/>
  </w:style>
  <w:style w:type="character" w:customStyle="1" w:styleId="ListLabel82">
    <w:name w:val="ListLabel 82"/>
    <w:qFormat/>
  </w:style>
  <w:style w:type="character" w:customStyle="1" w:styleId="ListLabel83">
    <w:name w:val="ListLabel 83"/>
    <w:qFormat/>
  </w:style>
  <w:style w:type="character" w:customStyle="1" w:styleId="ListLabel84">
    <w:name w:val="ListLabel 84"/>
    <w:qFormat/>
  </w:style>
  <w:style w:type="character" w:customStyle="1" w:styleId="ListLabel85">
    <w:name w:val="ListLabel 85"/>
    <w:qFormat/>
  </w:style>
  <w:style w:type="character" w:customStyle="1" w:styleId="ListLabel86">
    <w:name w:val="ListLabel 86"/>
    <w:qFormat/>
  </w:style>
  <w:style w:type="character" w:customStyle="1" w:styleId="ListLabel87">
    <w:name w:val="ListLabel 87"/>
    <w:qFormat/>
  </w:style>
  <w:style w:type="character" w:customStyle="1" w:styleId="ListLabel88">
    <w:name w:val="ListLabel 88"/>
    <w:qFormat/>
  </w:style>
  <w:style w:type="character" w:customStyle="1" w:styleId="ListLabel89">
    <w:name w:val="ListLabel 89"/>
    <w:qFormat/>
  </w:style>
  <w:style w:type="character" w:customStyle="1" w:styleId="ListLabel90">
    <w:name w:val="ListLabel 90"/>
    <w:qFormat/>
  </w:style>
  <w:style w:type="character" w:customStyle="1" w:styleId="ListLabel91">
    <w:name w:val="ListLabel 91"/>
    <w:qFormat/>
  </w:style>
  <w:style w:type="character" w:customStyle="1" w:styleId="ListLabel92">
    <w:name w:val="ListLabel 92"/>
    <w:qFormat/>
  </w:style>
  <w:style w:type="character" w:customStyle="1" w:styleId="ListLabel93">
    <w:name w:val="ListLabel 93"/>
    <w:qFormat/>
  </w:style>
  <w:style w:type="character" w:customStyle="1" w:styleId="ListLabel94">
    <w:name w:val="ListLabel 94"/>
    <w:qFormat/>
  </w:style>
  <w:style w:type="character" w:customStyle="1" w:styleId="ListLabel95">
    <w:name w:val="ListLabel 95"/>
    <w:qFormat/>
  </w:style>
  <w:style w:type="character" w:customStyle="1" w:styleId="ListLabel96">
    <w:name w:val="ListLabel 96"/>
    <w:qFormat/>
  </w:style>
  <w:style w:type="character" w:customStyle="1" w:styleId="ListLabel97">
    <w:name w:val="ListLabel 97"/>
    <w:qFormat/>
  </w:style>
  <w:style w:type="character" w:customStyle="1" w:styleId="ListLabel98">
    <w:name w:val="ListLabel 98"/>
    <w:qFormat/>
  </w:style>
  <w:style w:type="character" w:customStyle="1" w:styleId="ListLabel99">
    <w:name w:val="ListLabel 99"/>
    <w:qFormat/>
  </w:style>
  <w:style w:type="character" w:customStyle="1" w:styleId="ListLabel100">
    <w:name w:val="ListLabel 100"/>
    <w:qFormat/>
  </w:style>
  <w:style w:type="character" w:customStyle="1" w:styleId="ListLabel101">
    <w:name w:val="ListLabel 101"/>
    <w:qFormat/>
  </w:style>
  <w:style w:type="character" w:customStyle="1" w:styleId="ListLabel102">
    <w:name w:val="ListLabel 102"/>
    <w:qFormat/>
  </w:style>
  <w:style w:type="character" w:customStyle="1" w:styleId="ListLabel103">
    <w:name w:val="ListLabel 103"/>
    <w:qFormat/>
  </w:style>
  <w:style w:type="character" w:customStyle="1" w:styleId="ListLabel104">
    <w:name w:val="ListLabel 104"/>
    <w:qFormat/>
  </w:style>
  <w:style w:type="character" w:customStyle="1" w:styleId="ListLabel105">
    <w:name w:val="ListLabel 105"/>
    <w:qFormat/>
  </w:style>
  <w:style w:type="character" w:customStyle="1" w:styleId="ListLabel106">
    <w:name w:val="ListLabel 106"/>
    <w:qFormat/>
  </w:style>
  <w:style w:type="character" w:customStyle="1" w:styleId="ListLabel107">
    <w:name w:val="ListLabel 107"/>
    <w:qFormat/>
  </w:style>
  <w:style w:type="character" w:customStyle="1" w:styleId="ListLabel108">
    <w:name w:val="ListLabel 108"/>
    <w:qFormat/>
  </w:style>
  <w:style w:type="character" w:customStyle="1" w:styleId="ListLabel109">
    <w:name w:val="ListLabel 109"/>
    <w:qFormat/>
  </w:style>
  <w:style w:type="character" w:customStyle="1" w:styleId="ListLabel110">
    <w:name w:val="ListLabel 110"/>
    <w:qFormat/>
  </w:style>
  <w:style w:type="character" w:customStyle="1" w:styleId="ListLabel111">
    <w:name w:val="ListLabel 111"/>
    <w:qFormat/>
  </w:style>
  <w:style w:type="character" w:customStyle="1" w:styleId="ListLabel112">
    <w:name w:val="ListLabel 112"/>
    <w:qFormat/>
  </w:style>
  <w:style w:type="character" w:customStyle="1" w:styleId="ListLabel113">
    <w:name w:val="ListLabel 113"/>
    <w:qFormat/>
  </w:style>
  <w:style w:type="character" w:customStyle="1" w:styleId="ListLabel114">
    <w:name w:val="ListLabel 114"/>
    <w:qFormat/>
  </w:style>
  <w:style w:type="character" w:customStyle="1" w:styleId="ListLabel115">
    <w:name w:val="ListLabel 115"/>
    <w:qFormat/>
  </w:style>
  <w:style w:type="character" w:customStyle="1" w:styleId="ListLabel116">
    <w:name w:val="ListLabel 116"/>
    <w:qFormat/>
  </w:style>
  <w:style w:type="character" w:customStyle="1" w:styleId="ListLabel117">
    <w:name w:val="ListLabel 117"/>
    <w:qFormat/>
  </w:style>
  <w:style w:type="character" w:customStyle="1" w:styleId="ListLabel118">
    <w:name w:val="ListLabel 118"/>
    <w:qFormat/>
  </w:style>
  <w:style w:type="character" w:customStyle="1" w:styleId="ListLabel119">
    <w:name w:val="ListLabel 119"/>
    <w:qFormat/>
  </w:style>
  <w:style w:type="character" w:customStyle="1" w:styleId="ListLabel120">
    <w:name w:val="ListLabel 120"/>
    <w:qFormat/>
  </w:style>
  <w:style w:type="character" w:customStyle="1" w:styleId="ListLabel121">
    <w:name w:val="ListLabel 121"/>
    <w:qFormat/>
  </w:style>
  <w:style w:type="character" w:customStyle="1" w:styleId="ListLabel122">
    <w:name w:val="ListLabel 122"/>
    <w:qFormat/>
  </w:style>
  <w:style w:type="character" w:customStyle="1" w:styleId="ListLabel123">
    <w:name w:val="ListLabel 123"/>
    <w:qFormat/>
  </w:style>
  <w:style w:type="character" w:customStyle="1" w:styleId="ListLabel124">
    <w:name w:val="ListLabel 124"/>
    <w:qFormat/>
  </w:style>
  <w:style w:type="character" w:customStyle="1" w:styleId="ListLabel125">
    <w:name w:val="ListLabel 125"/>
    <w:qFormat/>
  </w:style>
  <w:style w:type="character" w:customStyle="1" w:styleId="ListLabel126">
    <w:name w:val="ListLabel 126"/>
    <w:qFormat/>
  </w:style>
  <w:style w:type="character" w:customStyle="1" w:styleId="ListLabel127">
    <w:name w:val="ListLabel 127"/>
    <w:qFormat/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</w:style>
  <w:style w:type="character" w:customStyle="1" w:styleId="ListLabel130">
    <w:name w:val="ListLabel 130"/>
    <w:qFormat/>
  </w:style>
  <w:style w:type="character" w:customStyle="1" w:styleId="ListLabel131">
    <w:name w:val="ListLabel 131"/>
    <w:qFormat/>
  </w:style>
  <w:style w:type="character" w:customStyle="1" w:styleId="ListLabel132">
    <w:name w:val="ListLabel 132"/>
    <w:qFormat/>
  </w:style>
  <w:style w:type="character" w:customStyle="1" w:styleId="ListLabel133">
    <w:name w:val="ListLabel 133"/>
    <w:qFormat/>
  </w:style>
  <w:style w:type="character" w:customStyle="1" w:styleId="ListLabel134">
    <w:name w:val="ListLabel 134"/>
    <w:qFormat/>
  </w:style>
  <w:style w:type="character" w:customStyle="1" w:styleId="ListLabel135">
    <w:name w:val="ListLabel 135"/>
    <w:qFormat/>
  </w:style>
  <w:style w:type="character" w:customStyle="1" w:styleId="ListLabel55">
    <w:name w:val="ListLabel 55"/>
    <w:qFormat/>
  </w:style>
  <w:style w:type="character" w:customStyle="1" w:styleId="ListLabel56">
    <w:name w:val="ListLabel 56"/>
    <w:qFormat/>
  </w:style>
  <w:style w:type="character" w:customStyle="1" w:styleId="ListLabel57">
    <w:name w:val="ListLabel 57"/>
    <w:qFormat/>
  </w:style>
  <w:style w:type="character" w:customStyle="1" w:styleId="ListLabel58">
    <w:name w:val="ListLabel 58"/>
    <w:qFormat/>
  </w:style>
  <w:style w:type="character" w:customStyle="1" w:styleId="ListLabel59">
    <w:name w:val="ListLabel 59"/>
    <w:qFormat/>
  </w:style>
  <w:style w:type="character" w:customStyle="1" w:styleId="ListLabel60">
    <w:name w:val="ListLabel 60"/>
    <w:qFormat/>
  </w:style>
  <w:style w:type="character" w:customStyle="1" w:styleId="ListLabel61">
    <w:name w:val="ListLabel 61"/>
    <w:qFormat/>
  </w:style>
  <w:style w:type="character" w:customStyle="1" w:styleId="ListLabel62">
    <w:name w:val="ListLabel 62"/>
    <w:qFormat/>
  </w:style>
  <w:style w:type="character" w:customStyle="1" w:styleId="ListLabel63">
    <w:name w:val="ListLabel 63"/>
    <w:qFormat/>
  </w:style>
  <w:style w:type="character" w:customStyle="1" w:styleId="ListLabel136">
    <w:name w:val="ListLabel 136"/>
    <w:qFormat/>
  </w:style>
  <w:style w:type="character" w:customStyle="1" w:styleId="ListLabel137">
    <w:name w:val="ListLabel 137"/>
    <w:qFormat/>
  </w:style>
  <w:style w:type="character" w:customStyle="1" w:styleId="ListLabel138">
    <w:name w:val="ListLabel 138"/>
    <w:qFormat/>
  </w:style>
  <w:style w:type="character" w:customStyle="1" w:styleId="ListLabel139">
    <w:name w:val="ListLabel 139"/>
    <w:qFormat/>
  </w:style>
  <w:style w:type="character" w:customStyle="1" w:styleId="ListLabel140">
    <w:name w:val="ListLabel 140"/>
    <w:qFormat/>
  </w:style>
  <w:style w:type="character" w:customStyle="1" w:styleId="ListLabel141">
    <w:name w:val="ListLabel 141"/>
    <w:qFormat/>
  </w:style>
  <w:style w:type="character" w:customStyle="1" w:styleId="ListLabel142">
    <w:name w:val="ListLabel 142"/>
    <w:qFormat/>
  </w:style>
  <w:style w:type="character" w:customStyle="1" w:styleId="ListLabel143">
    <w:name w:val="ListLabel 143"/>
    <w:qFormat/>
  </w:style>
  <w:style w:type="character" w:customStyle="1" w:styleId="ListLabel144">
    <w:name w:val="ListLabel 144"/>
    <w:qFormat/>
  </w:style>
  <w:style w:type="character" w:customStyle="1" w:styleId="ListLabel19">
    <w:name w:val="ListLabel 19"/>
    <w:qFormat/>
  </w:style>
  <w:style w:type="character" w:customStyle="1" w:styleId="ListLabel20">
    <w:name w:val="ListLabel 20"/>
    <w:qFormat/>
  </w:style>
  <w:style w:type="character" w:customStyle="1" w:styleId="ListLabel21">
    <w:name w:val="ListLabel 21"/>
    <w:qFormat/>
  </w:style>
  <w:style w:type="character" w:customStyle="1" w:styleId="ListLabel22">
    <w:name w:val="ListLabel 22"/>
    <w:qFormat/>
  </w:style>
  <w:style w:type="character" w:customStyle="1" w:styleId="ListLabel23">
    <w:name w:val="ListLabel 23"/>
    <w:qFormat/>
  </w:style>
  <w:style w:type="character" w:customStyle="1" w:styleId="ListLabel24">
    <w:name w:val="ListLabel 24"/>
    <w:qFormat/>
  </w:style>
  <w:style w:type="character" w:customStyle="1" w:styleId="ListLabel25">
    <w:name w:val="ListLabel 25"/>
    <w:qFormat/>
  </w:style>
  <w:style w:type="character" w:customStyle="1" w:styleId="ListLabel26">
    <w:name w:val="ListLabel 26"/>
    <w:qFormat/>
  </w:style>
  <w:style w:type="character" w:customStyle="1" w:styleId="ListLabel27">
    <w:name w:val="ListLabel 27"/>
    <w:qFormat/>
  </w:style>
  <w:style w:type="character" w:customStyle="1" w:styleId="ListLabel145">
    <w:name w:val="ListLabel 145"/>
    <w:qFormat/>
  </w:style>
  <w:style w:type="character" w:customStyle="1" w:styleId="ListLabel146">
    <w:name w:val="ListLabel 146"/>
    <w:qFormat/>
  </w:style>
  <w:style w:type="character" w:customStyle="1" w:styleId="ListLabel147">
    <w:name w:val="ListLabel 147"/>
    <w:qFormat/>
  </w:style>
  <w:style w:type="character" w:customStyle="1" w:styleId="ListLabel148">
    <w:name w:val="ListLabel 148"/>
    <w:qFormat/>
  </w:style>
  <w:style w:type="character" w:customStyle="1" w:styleId="ListLabel149">
    <w:name w:val="ListLabel 149"/>
    <w:qFormat/>
  </w:style>
  <w:style w:type="character" w:customStyle="1" w:styleId="ListLabel150">
    <w:name w:val="ListLabel 150"/>
    <w:qFormat/>
  </w:style>
  <w:style w:type="character" w:customStyle="1" w:styleId="ListLabel151">
    <w:name w:val="ListLabel 151"/>
    <w:qFormat/>
  </w:style>
  <w:style w:type="character" w:customStyle="1" w:styleId="ListLabel152">
    <w:name w:val="ListLabel 152"/>
    <w:qFormat/>
  </w:style>
  <w:style w:type="character" w:customStyle="1" w:styleId="ListLabel153">
    <w:name w:val="ListLabel 153"/>
    <w:qFormat/>
  </w:style>
  <w:style w:type="character" w:customStyle="1" w:styleId="1f">
    <w:name w:val="Гиперссылка1"/>
    <w:basedOn w:val="13"/>
    <w:qFormat/>
    <w:rPr>
      <w:color w:val="0000FF"/>
      <w:u w:val="single"/>
    </w:rPr>
  </w:style>
  <w:style w:type="paragraph" w:customStyle="1" w:styleId="c38">
    <w:name w:val="c38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8">
    <w:name w:val="c8"/>
    <w:basedOn w:val="13"/>
    <w:qFormat/>
  </w:style>
  <w:style w:type="character" w:customStyle="1" w:styleId="c11">
    <w:name w:val="c11"/>
    <w:basedOn w:val="13"/>
    <w:qFormat/>
  </w:style>
  <w:style w:type="paragraph" w:customStyle="1" w:styleId="c4">
    <w:name w:val="c4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1f0">
    <w:name w:val="Строгий1"/>
    <w:basedOn w:val="13"/>
    <w:qFormat/>
    <w:rPr>
      <w:b/>
      <w:bCs/>
    </w:rPr>
  </w:style>
  <w:style w:type="paragraph" w:customStyle="1" w:styleId="1f1">
    <w:name w:val="Без интервала1"/>
    <w:basedOn w:val="DStyleparagraph"/>
    <w:qFormat/>
  </w:style>
  <w:style w:type="paragraph" w:customStyle="1" w:styleId="c1">
    <w:name w:val="c1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c6">
    <w:name w:val="c6"/>
    <w:basedOn w:val="13"/>
    <w:qFormat/>
  </w:style>
  <w:style w:type="character" w:customStyle="1" w:styleId="c0">
    <w:name w:val="c0"/>
    <w:basedOn w:val="13"/>
    <w:qFormat/>
  </w:style>
  <w:style w:type="paragraph" w:customStyle="1" w:styleId="qanswer">
    <w:name w:val="q_answer"/>
    <w:basedOn w:val="12"/>
    <w:qFormat/>
    <w:pPr>
      <w:widowControl/>
      <w:spacing w:before="100" w:after="100"/>
    </w:pPr>
    <w:rPr>
      <w:rFonts w:ascii="Times New Roman" w:eastAsia="Times New Roman" w:hAnsi="Times New Roman" w:cs="Times New Roman"/>
    </w:rPr>
  </w:style>
  <w:style w:type="character" w:customStyle="1" w:styleId="WWCharLFO6LVL4">
    <w:name w:val="WW_CharLFO6LVL4"/>
    <w:rPr>
      <w:rFonts w:ascii="OpenSymbol" w:eastAsia="OpenSymbol" w:hAnsi="OpenSymbol" w:cs="OpenSymbol"/>
    </w:rPr>
  </w:style>
  <w:style w:type="character" w:customStyle="1" w:styleId="WWCharLFO6LVL5">
    <w:name w:val="WW_CharLFO6LVL5"/>
    <w:rPr>
      <w:rFonts w:ascii="OpenSymbol" w:eastAsia="OpenSymbol" w:hAnsi="OpenSymbol" w:cs="OpenSymbol"/>
    </w:rPr>
  </w:style>
  <w:style w:type="character" w:customStyle="1" w:styleId="WWCharLFO6LVL6">
    <w:name w:val="WW_CharLFO6LVL6"/>
    <w:rPr>
      <w:rFonts w:ascii="OpenSymbol" w:eastAsia="OpenSymbol" w:hAnsi="OpenSymbol" w:cs="OpenSymbol"/>
    </w:rPr>
  </w:style>
  <w:style w:type="character" w:customStyle="1" w:styleId="WWCharLFO6LVL7">
    <w:name w:val="WW_CharLFO6LVL7"/>
    <w:rPr>
      <w:rFonts w:ascii="OpenSymbol" w:eastAsia="OpenSymbol" w:hAnsi="OpenSymbol" w:cs="OpenSymbol"/>
    </w:rPr>
  </w:style>
  <w:style w:type="character" w:customStyle="1" w:styleId="WWCharLFO6LVL8">
    <w:name w:val="WW_CharLFO6LVL8"/>
    <w:rPr>
      <w:rFonts w:ascii="OpenSymbol" w:eastAsia="OpenSymbol" w:hAnsi="OpenSymbol" w:cs="OpenSymbol"/>
    </w:rPr>
  </w:style>
  <w:style w:type="character" w:customStyle="1" w:styleId="WWCharLFO6LVL9">
    <w:name w:val="WW_CharLFO6LVL9"/>
    <w:rPr>
      <w:rFonts w:ascii="OpenSymbol" w:eastAsia="OpenSymbol" w:hAnsi="OpenSymbol" w:cs="OpenSymbol"/>
    </w:rPr>
  </w:style>
  <w:style w:type="character" w:customStyle="1" w:styleId="WWCharLFO7LVL1">
    <w:name w:val="WW_CharLFO7LVL1"/>
    <w:rPr>
      <w:rFonts w:ascii="PT Astra Serif" w:eastAsia="OpenSymbol" w:hAnsi="PT Astra Serif" w:cs="OpenSymbol"/>
    </w:rPr>
  </w:style>
  <w:style w:type="character" w:customStyle="1" w:styleId="WWCharLFO7LVL2">
    <w:name w:val="WW_CharLFO7LVL2"/>
    <w:rPr>
      <w:rFonts w:ascii="PT Astra Serif" w:eastAsia="OpenSymbol" w:hAnsi="PT Astra Serif" w:cs="OpenSymbol"/>
    </w:rPr>
  </w:style>
  <w:style w:type="character" w:customStyle="1" w:styleId="WWCharLFO7LVL3">
    <w:name w:val="WW_CharLFO7LVL3"/>
    <w:rPr>
      <w:rFonts w:ascii="PT Astra Serif" w:eastAsia="OpenSymbol" w:hAnsi="PT Astra Serif" w:cs="OpenSymbol"/>
    </w:rPr>
  </w:style>
  <w:style w:type="character" w:customStyle="1" w:styleId="WWCharLFO7LVL4">
    <w:name w:val="WW_CharLFO7LVL4"/>
    <w:rPr>
      <w:rFonts w:ascii="PT Astra Serif" w:eastAsia="OpenSymbol" w:hAnsi="PT Astra Serif" w:cs="OpenSymbol"/>
    </w:rPr>
  </w:style>
  <w:style w:type="character" w:customStyle="1" w:styleId="WWCharLFO7LVL5">
    <w:name w:val="WW_CharLFO7LVL5"/>
    <w:rPr>
      <w:rFonts w:ascii="PT Astra Serif" w:eastAsia="OpenSymbol" w:hAnsi="PT Astra Serif" w:cs="OpenSymbol"/>
    </w:rPr>
  </w:style>
  <w:style w:type="character" w:customStyle="1" w:styleId="WWCharLFO7LVL6">
    <w:name w:val="WW_CharLFO7LVL6"/>
    <w:rPr>
      <w:rFonts w:ascii="PT Astra Serif" w:eastAsia="OpenSymbol" w:hAnsi="PT Astra Serif" w:cs="OpenSymbol"/>
    </w:rPr>
  </w:style>
  <w:style w:type="character" w:customStyle="1" w:styleId="WWCharLFO7LVL7">
    <w:name w:val="WW_CharLFO7LVL7"/>
    <w:rPr>
      <w:rFonts w:ascii="PT Astra Serif" w:eastAsia="OpenSymbol" w:hAnsi="PT Astra Serif" w:cs="OpenSymbol"/>
    </w:rPr>
  </w:style>
  <w:style w:type="character" w:customStyle="1" w:styleId="WWCharLFO7LVL8">
    <w:name w:val="WW_CharLFO7LVL8"/>
    <w:rPr>
      <w:rFonts w:ascii="PT Astra Serif" w:eastAsia="OpenSymbol" w:hAnsi="PT Astra Serif" w:cs="OpenSymbol"/>
    </w:rPr>
  </w:style>
  <w:style w:type="character" w:customStyle="1" w:styleId="WWCharLFO7LVL9">
    <w:name w:val="WW_CharLFO7LVL9"/>
    <w:rPr>
      <w:rFonts w:ascii="PT Astra Serif" w:eastAsia="OpenSymbol" w:hAnsi="PT Astra Serif" w:cs="OpenSymbol"/>
    </w:rPr>
  </w:style>
  <w:style w:type="character" w:customStyle="1" w:styleId="WWCharLFO8LVL1">
    <w:name w:val="WW_CharLFO8LVL1"/>
    <w:rPr>
      <w:rFonts w:ascii="OpenSymbol" w:eastAsia="OpenSymbol" w:hAnsi="OpenSymbol" w:cs="OpenSymbol"/>
    </w:rPr>
  </w:style>
  <w:style w:type="character" w:customStyle="1" w:styleId="WWCharLFO8LVL2">
    <w:name w:val="WW_CharLFO8LVL2"/>
    <w:rPr>
      <w:rFonts w:ascii="OpenSymbol" w:eastAsia="OpenSymbol" w:hAnsi="OpenSymbol" w:cs="OpenSymbol"/>
    </w:rPr>
  </w:style>
  <w:style w:type="character" w:customStyle="1" w:styleId="WWCharLFO8LVL3">
    <w:name w:val="WW_CharLFO8LVL3"/>
    <w:rPr>
      <w:rFonts w:ascii="OpenSymbol" w:eastAsia="OpenSymbol" w:hAnsi="OpenSymbol" w:cs="OpenSymbol"/>
    </w:rPr>
  </w:style>
  <w:style w:type="character" w:customStyle="1" w:styleId="WWCharLFO8LVL4">
    <w:name w:val="WW_CharLFO8LVL4"/>
    <w:rPr>
      <w:rFonts w:ascii="OpenSymbol" w:eastAsia="OpenSymbol" w:hAnsi="OpenSymbol" w:cs="OpenSymbol"/>
    </w:rPr>
  </w:style>
  <w:style w:type="character" w:customStyle="1" w:styleId="WWCharLFO8LVL5">
    <w:name w:val="WW_CharLFO8LVL5"/>
    <w:rPr>
      <w:rFonts w:ascii="OpenSymbol" w:eastAsia="OpenSymbol" w:hAnsi="OpenSymbol" w:cs="OpenSymbol"/>
    </w:rPr>
  </w:style>
  <w:style w:type="character" w:customStyle="1" w:styleId="WWCharLFO8LVL6">
    <w:name w:val="WW_CharLFO8LVL6"/>
    <w:rPr>
      <w:rFonts w:ascii="OpenSymbol" w:eastAsia="OpenSymbol" w:hAnsi="OpenSymbol" w:cs="OpenSymbol"/>
    </w:rPr>
  </w:style>
  <w:style w:type="character" w:customStyle="1" w:styleId="WWCharLFO8LVL7">
    <w:name w:val="WW_CharLFO8LVL7"/>
    <w:rPr>
      <w:rFonts w:ascii="OpenSymbol" w:eastAsia="OpenSymbol" w:hAnsi="OpenSymbol" w:cs="OpenSymbol"/>
    </w:rPr>
  </w:style>
  <w:style w:type="character" w:customStyle="1" w:styleId="WWCharLFO8LVL8">
    <w:name w:val="WW_CharLFO8LVL8"/>
    <w:rPr>
      <w:rFonts w:ascii="OpenSymbol" w:eastAsia="OpenSymbol" w:hAnsi="OpenSymbol" w:cs="OpenSymbol"/>
    </w:rPr>
  </w:style>
  <w:style w:type="character" w:customStyle="1" w:styleId="WWCharLFO8LVL9">
    <w:name w:val="WW_CharLFO8LVL9"/>
    <w:rPr>
      <w:rFonts w:ascii="OpenSymbol" w:eastAsia="OpenSymbol" w:hAnsi="OpenSymbol" w:cs="OpenSymbol"/>
    </w:rPr>
  </w:style>
  <w:style w:type="character" w:customStyle="1" w:styleId="WWCharLFO9LVL1">
    <w:name w:val="WW_CharLFO9LVL1"/>
    <w:rPr>
      <w:rFonts w:ascii="OpenSymbol" w:eastAsia="OpenSymbol" w:hAnsi="OpenSymbol" w:cs="OpenSymbol"/>
    </w:rPr>
  </w:style>
  <w:style w:type="character" w:customStyle="1" w:styleId="WWCharLFO9LVL2">
    <w:name w:val="WW_CharLFO9LVL2"/>
    <w:rPr>
      <w:rFonts w:ascii="OpenSymbol" w:eastAsia="OpenSymbol" w:hAnsi="OpenSymbol" w:cs="OpenSymbol"/>
    </w:rPr>
  </w:style>
  <w:style w:type="character" w:customStyle="1" w:styleId="WWCharLFO9LVL3">
    <w:name w:val="WW_CharLFO9LVL3"/>
    <w:rPr>
      <w:rFonts w:ascii="OpenSymbol" w:eastAsia="OpenSymbol" w:hAnsi="OpenSymbol" w:cs="OpenSymbol"/>
    </w:rPr>
  </w:style>
  <w:style w:type="character" w:customStyle="1" w:styleId="WWCharLFO9LVL4">
    <w:name w:val="WW_CharLFO9LVL4"/>
    <w:rPr>
      <w:rFonts w:ascii="OpenSymbol" w:eastAsia="OpenSymbol" w:hAnsi="OpenSymbol" w:cs="OpenSymbol"/>
    </w:rPr>
  </w:style>
  <w:style w:type="character" w:customStyle="1" w:styleId="WWCharLFO9LVL5">
    <w:name w:val="WW_CharLFO9LVL5"/>
    <w:rPr>
      <w:rFonts w:ascii="OpenSymbol" w:eastAsia="OpenSymbol" w:hAnsi="OpenSymbol" w:cs="OpenSymbol"/>
    </w:rPr>
  </w:style>
  <w:style w:type="character" w:customStyle="1" w:styleId="WWCharLFO9LVL6">
    <w:name w:val="WW_CharLFO9LVL6"/>
    <w:rPr>
      <w:rFonts w:ascii="OpenSymbol" w:eastAsia="OpenSymbol" w:hAnsi="OpenSymbol" w:cs="OpenSymbol"/>
    </w:rPr>
  </w:style>
  <w:style w:type="character" w:customStyle="1" w:styleId="WWCharLFO9LVL7">
    <w:name w:val="WW_CharLFO9LVL7"/>
    <w:rPr>
      <w:rFonts w:ascii="OpenSymbol" w:eastAsia="OpenSymbol" w:hAnsi="OpenSymbol" w:cs="OpenSymbol"/>
    </w:rPr>
  </w:style>
  <w:style w:type="character" w:customStyle="1" w:styleId="WWCharLFO9LVL8">
    <w:name w:val="WW_CharLFO9LVL8"/>
    <w:rPr>
      <w:rFonts w:ascii="OpenSymbol" w:eastAsia="OpenSymbol" w:hAnsi="OpenSymbol" w:cs="OpenSymbol"/>
    </w:rPr>
  </w:style>
  <w:style w:type="character" w:customStyle="1" w:styleId="WWCharLFO9LVL9">
    <w:name w:val="WW_CharLFO9LVL9"/>
    <w:rPr>
      <w:rFonts w:ascii="OpenSymbol" w:eastAsia="OpenSymbol" w:hAnsi="OpenSymbol" w:cs="OpenSymbol"/>
    </w:rPr>
  </w:style>
  <w:style w:type="character" w:customStyle="1" w:styleId="WWCharLFO10LVL1">
    <w:name w:val="WW_CharLFO10LVL1"/>
    <w:rPr>
      <w:rFonts w:ascii="OpenSymbol" w:eastAsia="OpenSymbol" w:hAnsi="OpenSymbol" w:cs="OpenSymbol"/>
    </w:rPr>
  </w:style>
  <w:style w:type="character" w:customStyle="1" w:styleId="WWCharLFO10LVL2">
    <w:name w:val="WW_CharLFO10LVL2"/>
    <w:rPr>
      <w:rFonts w:ascii="OpenSymbol" w:eastAsia="OpenSymbol" w:hAnsi="OpenSymbol" w:cs="OpenSymbol"/>
    </w:rPr>
  </w:style>
  <w:style w:type="character" w:customStyle="1" w:styleId="WWCharLFO10LVL3">
    <w:name w:val="WW_CharLFO10LVL3"/>
    <w:rPr>
      <w:rFonts w:ascii="OpenSymbol" w:eastAsia="OpenSymbol" w:hAnsi="OpenSymbol" w:cs="OpenSymbol"/>
    </w:rPr>
  </w:style>
  <w:style w:type="character" w:customStyle="1" w:styleId="WWCharLFO10LVL4">
    <w:name w:val="WW_CharLFO10LVL4"/>
    <w:rPr>
      <w:rFonts w:ascii="OpenSymbol" w:eastAsia="OpenSymbol" w:hAnsi="OpenSymbol" w:cs="OpenSymbol"/>
    </w:rPr>
  </w:style>
  <w:style w:type="character" w:customStyle="1" w:styleId="WWCharLFO10LVL5">
    <w:name w:val="WW_CharLFO10LVL5"/>
    <w:rPr>
      <w:rFonts w:ascii="OpenSymbol" w:eastAsia="OpenSymbol" w:hAnsi="OpenSymbol" w:cs="OpenSymbol"/>
    </w:rPr>
  </w:style>
  <w:style w:type="character" w:customStyle="1" w:styleId="WWCharLFO10LVL6">
    <w:name w:val="WW_CharLFO10LVL6"/>
    <w:rPr>
      <w:rFonts w:ascii="OpenSymbol" w:eastAsia="OpenSymbol" w:hAnsi="OpenSymbol" w:cs="OpenSymbol"/>
    </w:rPr>
  </w:style>
  <w:style w:type="character" w:customStyle="1" w:styleId="WWCharLFO10LVL7">
    <w:name w:val="WW_CharLFO10LVL7"/>
    <w:rPr>
      <w:rFonts w:ascii="OpenSymbol" w:eastAsia="OpenSymbol" w:hAnsi="OpenSymbol" w:cs="OpenSymbol"/>
    </w:rPr>
  </w:style>
  <w:style w:type="character" w:customStyle="1" w:styleId="WWCharLFO10LVL8">
    <w:name w:val="WW_CharLFO10LVL8"/>
    <w:rPr>
      <w:rFonts w:ascii="OpenSymbol" w:eastAsia="OpenSymbol" w:hAnsi="OpenSymbol" w:cs="OpenSymbol"/>
    </w:rPr>
  </w:style>
  <w:style w:type="character" w:customStyle="1" w:styleId="WWCharLFO10LVL9">
    <w:name w:val="WW_CharLFO10LVL9"/>
    <w:rPr>
      <w:rFonts w:ascii="OpenSymbol" w:eastAsia="OpenSymbol" w:hAnsi="OpenSymbol" w:cs="OpenSymbol"/>
    </w:rPr>
  </w:style>
  <w:style w:type="character" w:customStyle="1" w:styleId="WWCharLFO11LVL1">
    <w:name w:val="WW_CharLFO11LVL1"/>
    <w:rPr>
      <w:rFonts w:ascii="OpenSymbol" w:eastAsia="OpenSymbol" w:hAnsi="OpenSymbol" w:cs="OpenSymbol"/>
    </w:rPr>
  </w:style>
  <w:style w:type="character" w:customStyle="1" w:styleId="WWCharLFO11LVL2">
    <w:name w:val="WW_CharLFO11LVL2"/>
    <w:rPr>
      <w:rFonts w:ascii="OpenSymbol" w:eastAsia="OpenSymbol" w:hAnsi="OpenSymbol" w:cs="OpenSymbol"/>
    </w:rPr>
  </w:style>
  <w:style w:type="character" w:customStyle="1" w:styleId="WWCharLFO11LVL3">
    <w:name w:val="WW_CharLFO11LVL3"/>
    <w:rPr>
      <w:rFonts w:ascii="OpenSymbol" w:eastAsia="OpenSymbol" w:hAnsi="OpenSymbol" w:cs="OpenSymbol"/>
    </w:rPr>
  </w:style>
  <w:style w:type="character" w:customStyle="1" w:styleId="WWCharLFO11LVL4">
    <w:name w:val="WW_CharLFO11LVL4"/>
    <w:rPr>
      <w:rFonts w:ascii="OpenSymbol" w:eastAsia="OpenSymbol" w:hAnsi="OpenSymbol" w:cs="OpenSymbol"/>
    </w:rPr>
  </w:style>
  <w:style w:type="character" w:customStyle="1" w:styleId="WWCharLFO11LVL5">
    <w:name w:val="WW_CharLFO11LVL5"/>
    <w:rPr>
      <w:rFonts w:ascii="OpenSymbol" w:eastAsia="OpenSymbol" w:hAnsi="OpenSymbol" w:cs="OpenSymbol"/>
    </w:rPr>
  </w:style>
  <w:style w:type="character" w:customStyle="1" w:styleId="WWCharLFO11LVL6">
    <w:name w:val="WW_CharLFO11LVL6"/>
    <w:rPr>
      <w:rFonts w:ascii="OpenSymbol" w:eastAsia="OpenSymbol" w:hAnsi="OpenSymbol" w:cs="OpenSymbol"/>
    </w:rPr>
  </w:style>
  <w:style w:type="character" w:customStyle="1" w:styleId="WWCharLFO11LVL7">
    <w:name w:val="WW_CharLFO11LVL7"/>
    <w:rPr>
      <w:rFonts w:ascii="OpenSymbol" w:eastAsia="OpenSymbol" w:hAnsi="OpenSymbol" w:cs="OpenSymbol"/>
    </w:rPr>
  </w:style>
  <w:style w:type="character" w:customStyle="1" w:styleId="WWCharLFO11LVL8">
    <w:name w:val="WW_CharLFO11LVL8"/>
    <w:rPr>
      <w:rFonts w:ascii="OpenSymbol" w:eastAsia="OpenSymbol" w:hAnsi="OpenSymbol" w:cs="OpenSymbol"/>
    </w:rPr>
  </w:style>
  <w:style w:type="character" w:customStyle="1" w:styleId="WWCharLFO11LVL9">
    <w:name w:val="WW_CharLFO11LVL9"/>
    <w:rPr>
      <w:rFonts w:ascii="OpenSymbol" w:eastAsia="OpenSymbol" w:hAnsi="OpenSymbol" w:cs="OpenSymbol"/>
    </w:rPr>
  </w:style>
  <w:style w:type="character" w:customStyle="1" w:styleId="WWCharLFO15LVL1">
    <w:name w:val="WW_CharLFO15LVL1"/>
    <w:rPr>
      <w:rFonts w:ascii="Times New Roman" w:hAnsi="Times New Roman" w:cs="Times New Roman"/>
      <w:sz w:val="24"/>
      <w:szCs w:val="24"/>
    </w:rPr>
  </w:style>
  <w:style w:type="character" w:customStyle="1" w:styleId="WWCharLFO32LVL1">
    <w:name w:val="WW_CharLFO32LVL1"/>
    <w:rPr>
      <w:rFonts w:ascii="Times New Roman" w:eastAsia="PT Astra Serif" w:hAnsi="Times New Roman" w:cs="Times New Roman"/>
      <w:sz w:val="24"/>
      <w:szCs w:val="24"/>
    </w:rPr>
  </w:style>
  <w:style w:type="character" w:customStyle="1" w:styleId="WWCharLFO32LVL2">
    <w:name w:val="WW_CharLFO32LVL2"/>
    <w:rPr>
      <w:rFonts w:ascii="Courier New" w:hAnsi="Courier New"/>
      <w:sz w:val="20"/>
    </w:rPr>
  </w:style>
  <w:style w:type="character" w:customStyle="1" w:styleId="WWCharLFO32LVL3">
    <w:name w:val="WW_CharLFO32LVL3"/>
    <w:rPr>
      <w:rFonts w:ascii="Wingdings" w:eastAsia="Wingdings" w:hAnsi="Wingdings" w:cs="Wingdings"/>
      <w:sz w:val="20"/>
    </w:rPr>
  </w:style>
  <w:style w:type="character" w:customStyle="1" w:styleId="WWCharLFO32LVL4">
    <w:name w:val="WW_CharLFO32LVL4"/>
    <w:rPr>
      <w:rFonts w:ascii="Wingdings" w:eastAsia="Wingdings" w:hAnsi="Wingdings" w:cs="Wingdings"/>
      <w:sz w:val="20"/>
    </w:rPr>
  </w:style>
  <w:style w:type="character" w:customStyle="1" w:styleId="WWCharLFO32LVL5">
    <w:name w:val="WW_CharLFO32LVL5"/>
    <w:rPr>
      <w:rFonts w:ascii="Wingdings" w:eastAsia="Wingdings" w:hAnsi="Wingdings" w:cs="Wingdings"/>
      <w:sz w:val="20"/>
    </w:rPr>
  </w:style>
  <w:style w:type="character" w:customStyle="1" w:styleId="WWCharLFO32LVL6">
    <w:name w:val="WW_CharLFO32LVL6"/>
    <w:rPr>
      <w:rFonts w:ascii="Wingdings" w:eastAsia="Wingdings" w:hAnsi="Wingdings" w:cs="Wingdings"/>
      <w:sz w:val="20"/>
    </w:rPr>
  </w:style>
  <w:style w:type="character" w:customStyle="1" w:styleId="WWCharLFO32LVL7">
    <w:name w:val="WW_CharLFO32LVL7"/>
    <w:rPr>
      <w:rFonts w:ascii="Wingdings" w:eastAsia="Wingdings" w:hAnsi="Wingdings" w:cs="Wingdings"/>
      <w:sz w:val="20"/>
    </w:rPr>
  </w:style>
  <w:style w:type="character" w:customStyle="1" w:styleId="WWCharLFO32LVL8">
    <w:name w:val="WW_CharLFO32LVL8"/>
    <w:rPr>
      <w:rFonts w:ascii="Wingdings" w:eastAsia="Wingdings" w:hAnsi="Wingdings" w:cs="Wingdings"/>
      <w:sz w:val="20"/>
    </w:rPr>
  </w:style>
  <w:style w:type="character" w:customStyle="1" w:styleId="WWCharLFO32LVL9">
    <w:name w:val="WW_CharLFO32LVL9"/>
    <w:rPr>
      <w:rFonts w:ascii="Wingdings" w:eastAsia="Wingdings" w:hAnsi="Wingdings" w:cs="Wingdings"/>
      <w:sz w:val="20"/>
    </w:rPr>
  </w:style>
  <w:style w:type="character" w:styleId="aff">
    <w:name w:val="page number"/>
    <w:basedOn w:val="a0"/>
    <w:qFormat/>
    <w:rsid w:val="00B13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&#1053;&#1072;&#1088;&#1086;&#1076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&#1051;&#1077;&#1075;&#1080;&#1090;&#1080;&#1084;&#1085;&#1086;&#1089;&#1090;&#1100;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18</Pages>
  <Words>3348</Words>
  <Characters>19088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>Home</Company>
  <LinksUpToDate>false</LinksUpToDate>
  <CharactersWithSpaces>22392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local-adm</dc:creator>
  <cp:lastModifiedBy>Liana</cp:lastModifiedBy>
  <cp:revision>4</cp:revision>
  <dcterms:created xsi:type="dcterms:W3CDTF">2025-02-16T11:52:00Z</dcterms:created>
  <dcterms:modified xsi:type="dcterms:W3CDTF">2025-04-08T15:52:00Z</dcterms:modified>
</cp:coreProperties>
</file>